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BD3EA" w14:textId="2A28188B" w:rsidR="00C33A19" w:rsidRPr="00383092" w:rsidRDefault="00943A10" w:rsidP="00B020CA">
      <w:pPr>
        <w:tabs>
          <w:tab w:val="left" w:pos="8554"/>
        </w:tabs>
        <w:jc w:val="both"/>
        <w:rPr>
          <w:rFonts w:ascii="Arial" w:hAnsi="Arial" w:cs="Arial"/>
          <w:b/>
          <w:bCs/>
          <w:color w:val="000099"/>
          <w:sz w:val="56"/>
          <w:szCs w:val="56"/>
          <w:lang w:val="en-US"/>
        </w:rPr>
      </w:pPr>
      <w:r w:rsidRPr="00383092">
        <w:rPr>
          <w:rFonts w:ascii="Arial" w:hAnsi="Arial" w:cs="Arial"/>
          <w:noProof/>
          <w:color w:val="000099"/>
          <w:sz w:val="56"/>
          <w:szCs w:val="56"/>
          <w:lang w:val="el-GR" w:eastAsia="el-GR"/>
        </w:rPr>
        <w:drawing>
          <wp:anchor distT="0" distB="0" distL="114300" distR="114300" simplePos="0" relativeHeight="251658240" behindDoc="1" locked="0" layoutInCell="1" allowOverlap="1" wp14:anchorId="034C3C12" wp14:editId="6AADF8E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752356" cy="2280557"/>
            <wp:effectExtent l="0" t="0" r="0" b="5715"/>
            <wp:wrapNone/>
            <wp:docPr id="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56" cy="228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1AC" w:rsidRPr="00383092">
        <w:rPr>
          <w:rFonts w:ascii="Arial" w:hAnsi="Arial" w:cs="Arial"/>
          <w:b/>
          <w:bCs/>
          <w:color w:val="000099"/>
          <w:sz w:val="56"/>
          <w:szCs w:val="56"/>
          <w:lang w:val="en-US"/>
        </w:rPr>
        <w:t>IWF</w:t>
      </w:r>
      <w:r w:rsidR="00BD1656">
        <w:rPr>
          <w:rFonts w:ascii="Arial" w:hAnsi="Arial" w:cs="Arial"/>
          <w:b/>
          <w:bCs/>
          <w:color w:val="000099"/>
          <w:sz w:val="56"/>
          <w:szCs w:val="56"/>
          <w:lang w:val="en-US"/>
        </w:rPr>
        <w:t xml:space="preserve"> Ordinary Congress</w:t>
      </w:r>
      <w:r w:rsidR="004F41AC" w:rsidRPr="00383092">
        <w:rPr>
          <w:rFonts w:ascii="Arial" w:hAnsi="Arial" w:cs="Arial"/>
          <w:b/>
          <w:bCs/>
          <w:color w:val="000099"/>
          <w:sz w:val="56"/>
          <w:szCs w:val="56"/>
          <w:lang w:val="en-US"/>
        </w:rPr>
        <w:t xml:space="preserve"> </w:t>
      </w:r>
    </w:p>
    <w:p w14:paraId="2274A3E3" w14:textId="3551D2DD" w:rsidR="004F41AC" w:rsidRPr="00383092" w:rsidRDefault="00896B6D" w:rsidP="00C33A19">
      <w:pPr>
        <w:jc w:val="both"/>
        <w:rPr>
          <w:rFonts w:ascii="Arial" w:hAnsi="Arial" w:cs="Arial"/>
          <w:b/>
          <w:bCs/>
          <w:color w:val="000099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000099"/>
          <w:sz w:val="32"/>
          <w:szCs w:val="32"/>
          <w:lang w:val="en-US"/>
        </w:rPr>
        <w:t xml:space="preserve">Manama, BRN, </w:t>
      </w:r>
      <w:r w:rsidR="004A456C">
        <w:rPr>
          <w:rFonts w:ascii="Arial" w:hAnsi="Arial" w:cs="Arial"/>
          <w:b/>
          <w:bCs/>
          <w:color w:val="000099"/>
          <w:sz w:val="32"/>
          <w:szCs w:val="32"/>
          <w:lang w:val="en-US"/>
        </w:rPr>
        <w:t>0</w:t>
      </w:r>
      <w:r>
        <w:rPr>
          <w:rFonts w:ascii="Arial" w:hAnsi="Arial" w:cs="Arial"/>
          <w:b/>
          <w:bCs/>
          <w:color w:val="000099"/>
          <w:sz w:val="32"/>
          <w:szCs w:val="32"/>
          <w:lang w:val="en-US"/>
        </w:rPr>
        <w:t>4 December 2024</w:t>
      </w:r>
      <w:r w:rsidR="004F41AC" w:rsidRPr="00383092">
        <w:rPr>
          <w:rFonts w:ascii="Arial" w:hAnsi="Arial" w:cs="Arial"/>
          <w:b/>
          <w:bCs/>
          <w:color w:val="000099"/>
          <w:sz w:val="32"/>
          <w:szCs w:val="32"/>
          <w:lang w:val="en-US"/>
        </w:rPr>
        <w:t xml:space="preserve"> </w:t>
      </w:r>
    </w:p>
    <w:p w14:paraId="3248280B" w14:textId="77777777" w:rsidR="004F41AC" w:rsidRPr="00B2629F" w:rsidRDefault="004F41AC" w:rsidP="00C33A19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9EF3E4C" w14:textId="77777777" w:rsidR="00943A10" w:rsidRDefault="00943A10" w:rsidP="00304EBF">
      <w:pPr>
        <w:outlineLvl w:val="0"/>
        <w:rPr>
          <w:rFonts w:ascii="Arial" w:hAnsi="Arial" w:cs="Arial"/>
          <w:b/>
          <w:bCs/>
          <w:iCs/>
          <w:kern w:val="28"/>
          <w:sz w:val="22"/>
          <w:szCs w:val="22"/>
          <w:lang w:val="en-US"/>
        </w:rPr>
      </w:pPr>
    </w:p>
    <w:p w14:paraId="1286D0A2" w14:textId="2937BA35" w:rsidR="00304EBF" w:rsidRPr="00380E82" w:rsidRDefault="00304EBF" w:rsidP="00383092">
      <w:pPr>
        <w:spacing w:line="288" w:lineRule="auto"/>
        <w:outlineLvl w:val="0"/>
        <w:rPr>
          <w:rFonts w:ascii="Arial" w:hAnsi="Arial" w:cs="Arial"/>
          <w:b/>
          <w:color w:val="auto"/>
          <w:kern w:val="28"/>
          <w:sz w:val="22"/>
          <w:szCs w:val="22"/>
          <w:u w:val="single"/>
          <w:lang w:val="en-AU"/>
        </w:rPr>
      </w:pPr>
      <w:r w:rsidRPr="00380E82">
        <w:rPr>
          <w:rFonts w:ascii="Arial" w:hAnsi="Arial" w:cs="Arial"/>
          <w:b/>
          <w:bCs/>
          <w:iCs/>
          <w:kern w:val="28"/>
          <w:sz w:val="22"/>
          <w:szCs w:val="22"/>
          <w:u w:val="single"/>
          <w:lang w:val="en-US"/>
        </w:rPr>
        <w:t>Notice of Appointment of Representative</w:t>
      </w:r>
    </w:p>
    <w:p w14:paraId="58FE82E9" w14:textId="77777777" w:rsidR="00304EBF" w:rsidRPr="00B2629F" w:rsidRDefault="00304EBF" w:rsidP="00383092">
      <w:pPr>
        <w:ind w:left="1674" w:hanging="1134"/>
        <w:outlineLvl w:val="0"/>
        <w:rPr>
          <w:rFonts w:ascii="Arial" w:hAnsi="Arial" w:cs="Arial"/>
          <w:bCs/>
          <w:iCs/>
          <w:kern w:val="28"/>
          <w:sz w:val="22"/>
          <w:szCs w:val="22"/>
          <w:lang w:val="en-US"/>
        </w:rPr>
      </w:pPr>
    </w:p>
    <w:p w14:paraId="7617BFBE" w14:textId="77777777" w:rsidR="00304EBF" w:rsidRPr="004F41AC" w:rsidRDefault="00304EBF" w:rsidP="00383092">
      <w:pPr>
        <w:rPr>
          <w:rFonts w:ascii="Arial" w:hAnsi="Arial" w:cs="Arial"/>
          <w:iCs/>
          <w:sz w:val="22"/>
          <w:szCs w:val="22"/>
          <w:lang w:val="en-NZ" w:eastAsia="en-AU"/>
        </w:rPr>
      </w:pPr>
    </w:p>
    <w:p w14:paraId="61B07B3B" w14:textId="05ABADDA" w:rsidR="00304EBF" w:rsidRPr="00F839E2" w:rsidRDefault="00304EBF" w:rsidP="00383092">
      <w:pPr>
        <w:rPr>
          <w:rFonts w:ascii="Arial" w:hAnsi="Arial" w:cs="Arial"/>
          <w:iCs/>
          <w:sz w:val="22"/>
          <w:szCs w:val="22"/>
          <w:lang w:eastAsia="en-AU"/>
        </w:rPr>
      </w:pPr>
      <w:r w:rsidRPr="00F839E2">
        <w:rPr>
          <w:rFonts w:ascii="Arial" w:hAnsi="Arial" w:cs="Arial"/>
          <w:iCs/>
          <w:sz w:val="22"/>
          <w:szCs w:val="22"/>
          <w:lang w:eastAsia="en-AU"/>
        </w:rPr>
        <w:t>To:</w:t>
      </w:r>
      <w:r w:rsidR="00B07A43" w:rsidRPr="00F839E2">
        <w:rPr>
          <w:rFonts w:ascii="Arial" w:hAnsi="Arial" w:cs="Arial"/>
          <w:iCs/>
          <w:sz w:val="22"/>
          <w:szCs w:val="22"/>
          <w:lang w:eastAsia="en-AU"/>
        </w:rPr>
        <w:tab/>
      </w:r>
      <w:r w:rsidRPr="00F839E2">
        <w:rPr>
          <w:rFonts w:ascii="Arial" w:hAnsi="Arial" w:cs="Arial"/>
          <w:b/>
          <w:bCs/>
          <w:iCs/>
          <w:sz w:val="22"/>
          <w:szCs w:val="22"/>
          <w:lang w:eastAsia="en-AU"/>
        </w:rPr>
        <w:t>International Weightlifting Federation</w:t>
      </w:r>
    </w:p>
    <w:p w14:paraId="55BBA72C" w14:textId="2F31EDB0" w:rsidR="00304EBF" w:rsidRPr="00F839E2" w:rsidRDefault="00304EBF" w:rsidP="00383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63"/>
        </w:tabs>
        <w:rPr>
          <w:rFonts w:ascii="Arial" w:hAnsi="Arial" w:cs="Arial"/>
          <w:iCs/>
          <w:sz w:val="22"/>
          <w:szCs w:val="22"/>
          <w:lang w:eastAsia="en-AU"/>
        </w:rPr>
      </w:pPr>
      <w:r w:rsidRPr="00F839E2">
        <w:rPr>
          <w:rFonts w:ascii="Arial" w:hAnsi="Arial" w:cs="Arial"/>
          <w:iCs/>
          <w:sz w:val="22"/>
          <w:szCs w:val="22"/>
          <w:lang w:eastAsia="en-AU"/>
        </w:rPr>
        <w:tab/>
        <w:t>Maison du Sport International</w:t>
      </w:r>
      <w:r w:rsidR="00943A10" w:rsidRPr="00F839E2">
        <w:rPr>
          <w:rFonts w:ascii="Arial" w:hAnsi="Arial" w:cs="Arial"/>
          <w:iCs/>
          <w:sz w:val="22"/>
          <w:szCs w:val="22"/>
          <w:lang w:eastAsia="en-AU"/>
        </w:rPr>
        <w:tab/>
      </w:r>
    </w:p>
    <w:p w14:paraId="1B0938ED" w14:textId="77777777" w:rsidR="00304EBF" w:rsidRPr="00F839E2" w:rsidRDefault="00304EBF" w:rsidP="00383092">
      <w:pPr>
        <w:ind w:left="709"/>
        <w:rPr>
          <w:rFonts w:ascii="Arial" w:hAnsi="Arial" w:cs="Arial"/>
          <w:iCs/>
          <w:sz w:val="22"/>
          <w:szCs w:val="22"/>
          <w:lang w:eastAsia="en-AU"/>
        </w:rPr>
      </w:pPr>
      <w:r w:rsidRPr="00F839E2">
        <w:rPr>
          <w:rFonts w:ascii="Arial" w:hAnsi="Arial" w:cs="Arial"/>
          <w:iCs/>
          <w:sz w:val="22"/>
          <w:szCs w:val="22"/>
          <w:lang w:eastAsia="en-AU"/>
        </w:rPr>
        <w:t>Av. de Rhodanie 54</w:t>
      </w:r>
    </w:p>
    <w:p w14:paraId="4BD98BD4" w14:textId="77777777" w:rsidR="00304EBF" w:rsidRPr="00F839E2" w:rsidRDefault="00304EBF" w:rsidP="00383092">
      <w:pPr>
        <w:ind w:left="709"/>
        <w:rPr>
          <w:rFonts w:ascii="Arial" w:hAnsi="Arial" w:cs="Arial"/>
          <w:iCs/>
          <w:sz w:val="22"/>
          <w:szCs w:val="22"/>
          <w:lang w:eastAsia="en-AU"/>
        </w:rPr>
      </w:pPr>
      <w:r w:rsidRPr="00F839E2">
        <w:rPr>
          <w:rFonts w:ascii="Arial" w:hAnsi="Arial" w:cs="Arial"/>
          <w:iCs/>
          <w:sz w:val="22"/>
          <w:szCs w:val="22"/>
          <w:lang w:eastAsia="en-AU"/>
        </w:rPr>
        <w:t>Switzerland-1007, Lausanne</w:t>
      </w:r>
    </w:p>
    <w:p w14:paraId="73D6128A" w14:textId="76C86203" w:rsidR="00304EBF" w:rsidRPr="00F839E2" w:rsidRDefault="00304EBF" w:rsidP="00383092">
      <w:pPr>
        <w:ind w:left="709"/>
        <w:rPr>
          <w:rFonts w:ascii="Arial" w:hAnsi="Arial" w:cs="Arial"/>
          <w:iCs/>
          <w:sz w:val="22"/>
          <w:szCs w:val="22"/>
          <w:lang w:eastAsia="en-AU"/>
        </w:rPr>
      </w:pPr>
      <w:r w:rsidRPr="00F839E2">
        <w:rPr>
          <w:rFonts w:ascii="Arial" w:hAnsi="Arial" w:cs="Arial"/>
          <w:iCs/>
          <w:sz w:val="22"/>
          <w:szCs w:val="22"/>
          <w:lang w:eastAsia="en-AU"/>
        </w:rPr>
        <w:t>Tel: +41</w:t>
      </w:r>
      <w:r w:rsidR="008F1BFF" w:rsidRPr="00F839E2">
        <w:rPr>
          <w:rFonts w:ascii="Arial" w:hAnsi="Arial" w:cs="Arial"/>
          <w:iCs/>
          <w:sz w:val="22"/>
          <w:szCs w:val="22"/>
          <w:lang w:eastAsia="en-AU"/>
        </w:rPr>
        <w:t xml:space="preserve"> </w:t>
      </w:r>
      <w:r w:rsidRPr="00F839E2">
        <w:rPr>
          <w:rFonts w:ascii="Arial" w:hAnsi="Arial" w:cs="Arial"/>
          <w:iCs/>
          <w:sz w:val="22"/>
          <w:szCs w:val="22"/>
          <w:lang w:eastAsia="en-AU"/>
        </w:rPr>
        <w:t>21</w:t>
      </w:r>
      <w:r w:rsidR="00032374" w:rsidRPr="00F839E2">
        <w:rPr>
          <w:rFonts w:ascii="Arial" w:hAnsi="Arial" w:cs="Arial"/>
          <w:iCs/>
          <w:sz w:val="22"/>
          <w:szCs w:val="22"/>
          <w:lang w:eastAsia="en-AU"/>
        </w:rPr>
        <w:t xml:space="preserve"> </w:t>
      </w:r>
      <w:r w:rsidRPr="00F839E2">
        <w:rPr>
          <w:rFonts w:ascii="Arial" w:hAnsi="Arial" w:cs="Arial"/>
          <w:iCs/>
          <w:sz w:val="22"/>
          <w:szCs w:val="22"/>
          <w:lang w:eastAsia="en-AU"/>
        </w:rPr>
        <w:t>601</w:t>
      </w:r>
      <w:r w:rsidR="00032374" w:rsidRPr="00F839E2">
        <w:rPr>
          <w:rFonts w:ascii="Arial" w:hAnsi="Arial" w:cs="Arial"/>
          <w:iCs/>
          <w:sz w:val="22"/>
          <w:szCs w:val="22"/>
          <w:lang w:eastAsia="en-AU"/>
        </w:rPr>
        <w:t xml:space="preserve"> </w:t>
      </w:r>
      <w:r w:rsidRPr="00F839E2">
        <w:rPr>
          <w:rFonts w:ascii="Arial" w:hAnsi="Arial" w:cs="Arial"/>
          <w:iCs/>
          <w:sz w:val="22"/>
          <w:szCs w:val="22"/>
          <w:lang w:eastAsia="en-AU"/>
        </w:rPr>
        <w:t>3227</w:t>
      </w:r>
    </w:p>
    <w:p w14:paraId="0CCCB53C" w14:textId="77777777" w:rsidR="00304EBF" w:rsidRDefault="00304EBF" w:rsidP="00383092">
      <w:pPr>
        <w:rPr>
          <w:rFonts w:ascii="Arial" w:hAnsi="Arial" w:cs="Arial"/>
          <w:iCs/>
          <w:sz w:val="22"/>
          <w:szCs w:val="22"/>
          <w:lang w:eastAsia="en-AU"/>
        </w:rPr>
      </w:pPr>
    </w:p>
    <w:p w14:paraId="2D0FEA74" w14:textId="77777777" w:rsidR="00F839E2" w:rsidRDefault="00F839E2" w:rsidP="00383092">
      <w:pPr>
        <w:rPr>
          <w:rFonts w:ascii="Arial" w:hAnsi="Arial" w:cs="Arial"/>
          <w:iCs/>
          <w:sz w:val="22"/>
          <w:szCs w:val="22"/>
          <w:lang w:eastAsia="en-AU"/>
        </w:rPr>
      </w:pPr>
    </w:p>
    <w:p w14:paraId="56A21E95" w14:textId="77777777" w:rsidR="00F839E2" w:rsidRPr="00F839E2" w:rsidRDefault="00F839E2" w:rsidP="00383092">
      <w:pPr>
        <w:rPr>
          <w:rFonts w:ascii="Arial" w:hAnsi="Arial" w:cs="Arial"/>
          <w:iCs/>
          <w:sz w:val="22"/>
          <w:szCs w:val="22"/>
          <w:lang w:eastAsia="en-AU"/>
        </w:rPr>
      </w:pPr>
    </w:p>
    <w:p w14:paraId="32220964" w14:textId="2DF2B9CA" w:rsidR="00304EBF" w:rsidRDefault="00304EBF" w:rsidP="00F839E2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NZ" w:eastAsia="en-AU"/>
        </w:rPr>
      </w:pPr>
      <w:bookmarkStart w:id="0" w:name="_Hlk57733938"/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[</w:t>
      </w:r>
      <w:r w:rsidRPr="004F41AC">
        <w:rPr>
          <w:rFonts w:ascii="Arial" w:hAnsi="Arial" w:cs="Arial"/>
          <w:b/>
          <w:bCs/>
          <w:iCs/>
          <w:sz w:val="22"/>
          <w:szCs w:val="22"/>
          <w:highlight w:val="yellow"/>
          <w:lang w:val="en-NZ" w:eastAsia="en-AU"/>
        </w:rPr>
        <w:t>NAME OF MEMBER FEDERATION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]</w:t>
      </w:r>
      <w:bookmarkEnd w:id="0"/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 hereby appoints 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[</w:t>
      </w:r>
      <w:r w:rsidRPr="004F41AC">
        <w:rPr>
          <w:rFonts w:ascii="Arial" w:hAnsi="Arial" w:cs="Arial"/>
          <w:b/>
          <w:bCs/>
          <w:iCs/>
          <w:sz w:val="22"/>
          <w:szCs w:val="22"/>
          <w:highlight w:val="yellow"/>
          <w:lang w:val="en-NZ" w:eastAsia="en-AU"/>
        </w:rPr>
        <w:t>NAME OF REPRESENTATIVE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]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 of 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[</w:t>
      </w:r>
      <w:r w:rsidRPr="004F41AC">
        <w:rPr>
          <w:rFonts w:ascii="Arial" w:hAnsi="Arial" w:cs="Arial"/>
          <w:b/>
          <w:bCs/>
          <w:iCs/>
          <w:sz w:val="22"/>
          <w:szCs w:val="22"/>
          <w:highlight w:val="yellow"/>
          <w:lang w:val="en-NZ" w:eastAsia="en-AU"/>
        </w:rPr>
        <w:t>ADDRESS OF REPRESENTATIVE</w:t>
      </w:r>
      <w:r w:rsidR="00074B64" w:rsidRPr="004F41AC">
        <w:rPr>
          <w:rFonts w:ascii="Arial" w:hAnsi="Arial" w:cs="Arial"/>
          <w:b/>
          <w:bCs/>
          <w:iCs/>
          <w:sz w:val="22"/>
          <w:szCs w:val="22"/>
          <w:highlight w:val="yellow"/>
          <w:lang w:val="en-NZ" w:eastAsia="en-AU"/>
        </w:rPr>
        <w:t xml:space="preserve"> AND E-MAIL ADDRESS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]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 as its </w:t>
      </w:r>
      <w:r w:rsidR="001B2430">
        <w:rPr>
          <w:rFonts w:ascii="Arial" w:hAnsi="Arial" w:cs="Arial"/>
          <w:iCs/>
          <w:sz w:val="22"/>
          <w:szCs w:val="22"/>
          <w:lang w:val="en-NZ" w:eastAsia="en-AU"/>
        </w:rPr>
        <w:t>Representative</w:t>
      </w:r>
      <w:r w:rsidR="00515D08"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 with</w:t>
      </w:r>
      <w:r w:rsid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 </w:t>
      </w:r>
      <w:r w:rsidR="00515D08" w:rsidRPr="004F41AC">
        <w:rPr>
          <w:rFonts w:ascii="Arial" w:hAnsi="Arial" w:cs="Arial"/>
          <w:iCs/>
          <w:sz w:val="22"/>
          <w:szCs w:val="22"/>
          <w:lang w:val="en-NZ" w:eastAsia="en-AU"/>
        </w:rPr>
        <w:t>voting right</w:t>
      </w:r>
      <w:r w:rsidR="00FD1081">
        <w:rPr>
          <w:rFonts w:ascii="Arial" w:hAnsi="Arial" w:cs="Arial"/>
          <w:iCs/>
          <w:sz w:val="22"/>
          <w:szCs w:val="22"/>
          <w:lang w:val="en-NZ" w:eastAsia="en-AU"/>
        </w:rPr>
        <w:t>s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 at the 202</w:t>
      </w:r>
      <w:r w:rsidR="001B2430">
        <w:rPr>
          <w:rFonts w:ascii="Arial" w:hAnsi="Arial" w:cs="Arial"/>
          <w:iCs/>
          <w:sz w:val="22"/>
          <w:szCs w:val="22"/>
          <w:lang w:val="en-NZ" w:eastAsia="en-AU"/>
        </w:rPr>
        <w:t xml:space="preserve">4 </w:t>
      </w:r>
      <w:r w:rsidR="00F839E2">
        <w:rPr>
          <w:rFonts w:ascii="Arial" w:hAnsi="Arial" w:cs="Arial"/>
          <w:iCs/>
          <w:sz w:val="22"/>
          <w:szCs w:val="22"/>
          <w:lang w:val="en-NZ" w:eastAsia="en-AU"/>
        </w:rPr>
        <w:t xml:space="preserve">IWF 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Congress </w:t>
      </w:r>
      <w:r w:rsidR="001B2430">
        <w:rPr>
          <w:rFonts w:ascii="Arial" w:hAnsi="Arial" w:cs="Arial"/>
          <w:iCs/>
          <w:sz w:val="22"/>
          <w:szCs w:val="22"/>
          <w:lang w:val="en-NZ" w:eastAsia="en-AU"/>
        </w:rPr>
        <w:t>(</w:t>
      </w:r>
      <w:r w:rsidR="00896B6D">
        <w:rPr>
          <w:rFonts w:ascii="Arial" w:hAnsi="Arial" w:cs="Arial"/>
          <w:iCs/>
          <w:sz w:val="22"/>
          <w:szCs w:val="22"/>
          <w:lang w:val="en-NZ" w:eastAsia="en-AU"/>
        </w:rPr>
        <w:t>Manama, BRN, 4 December 2024</w:t>
      </w:r>
      <w:r w:rsidR="001B2430">
        <w:rPr>
          <w:rFonts w:ascii="Arial" w:hAnsi="Arial" w:cs="Arial"/>
          <w:iCs/>
          <w:sz w:val="22"/>
          <w:szCs w:val="22"/>
          <w:lang w:val="en-NZ" w:eastAsia="en-AU"/>
        </w:rPr>
        <w:t>)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. </w:t>
      </w:r>
    </w:p>
    <w:p w14:paraId="32FD5CD6" w14:textId="77777777" w:rsidR="00F839E2" w:rsidRDefault="00F839E2" w:rsidP="00F839E2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NZ" w:eastAsia="en-AU"/>
        </w:rPr>
      </w:pPr>
    </w:p>
    <w:p w14:paraId="4E79ADDE" w14:textId="77777777" w:rsidR="00F839E2" w:rsidRDefault="00F839E2" w:rsidP="00F839E2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NZ" w:eastAsia="en-AU"/>
        </w:rPr>
      </w:pPr>
    </w:p>
    <w:p w14:paraId="1083B5AD" w14:textId="77777777" w:rsidR="00896B6D" w:rsidRDefault="00F839E2" w:rsidP="00896B6D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NZ" w:eastAsia="en-AU"/>
        </w:rPr>
      </w:pP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[</w:t>
      </w:r>
      <w:r w:rsidRPr="004F41AC">
        <w:rPr>
          <w:rFonts w:ascii="Arial" w:hAnsi="Arial" w:cs="Arial"/>
          <w:b/>
          <w:bCs/>
          <w:iCs/>
          <w:sz w:val="22"/>
          <w:szCs w:val="22"/>
          <w:highlight w:val="yellow"/>
          <w:lang w:val="en-NZ" w:eastAsia="en-AU"/>
        </w:rPr>
        <w:t>NAME OF MEMBER FEDERATION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]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 hereby appoints 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[</w:t>
      </w:r>
      <w:r w:rsidRPr="004F41AC">
        <w:rPr>
          <w:rFonts w:ascii="Arial" w:hAnsi="Arial" w:cs="Arial"/>
          <w:b/>
          <w:bCs/>
          <w:iCs/>
          <w:sz w:val="22"/>
          <w:szCs w:val="22"/>
          <w:highlight w:val="yellow"/>
          <w:lang w:val="en-NZ" w:eastAsia="en-AU"/>
        </w:rPr>
        <w:t>NAME OF REPRESENTATIVE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]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 of 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[</w:t>
      </w:r>
      <w:r w:rsidRPr="004F41AC">
        <w:rPr>
          <w:rFonts w:ascii="Arial" w:hAnsi="Arial" w:cs="Arial"/>
          <w:b/>
          <w:bCs/>
          <w:iCs/>
          <w:sz w:val="22"/>
          <w:szCs w:val="22"/>
          <w:highlight w:val="yellow"/>
          <w:lang w:val="en-NZ" w:eastAsia="en-AU"/>
        </w:rPr>
        <w:t>ADDRESS OF REPRESENTATIVE AND E-MAIL ADDRESS</w:t>
      </w:r>
      <w:r w:rsidRPr="004F41AC">
        <w:rPr>
          <w:rFonts w:ascii="Arial" w:hAnsi="Arial" w:cs="Arial"/>
          <w:iCs/>
          <w:sz w:val="22"/>
          <w:szCs w:val="22"/>
          <w:highlight w:val="yellow"/>
          <w:lang w:val="en-NZ" w:eastAsia="en-AU"/>
        </w:rPr>
        <w:t>]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 as its </w:t>
      </w:r>
      <w:r>
        <w:rPr>
          <w:rFonts w:ascii="Arial" w:hAnsi="Arial" w:cs="Arial"/>
          <w:iCs/>
          <w:sz w:val="22"/>
          <w:szCs w:val="22"/>
          <w:lang w:val="en-NZ" w:eastAsia="en-AU"/>
        </w:rPr>
        <w:t xml:space="preserve">Second Representative (without 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>voting right</w:t>
      </w:r>
      <w:r>
        <w:rPr>
          <w:rFonts w:ascii="Arial" w:hAnsi="Arial" w:cs="Arial"/>
          <w:iCs/>
          <w:sz w:val="22"/>
          <w:szCs w:val="22"/>
          <w:lang w:val="en-NZ" w:eastAsia="en-AU"/>
        </w:rPr>
        <w:t xml:space="preserve">s) </w:t>
      </w:r>
      <w:r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at the </w:t>
      </w:r>
      <w:r w:rsidR="00896B6D" w:rsidRPr="004F41AC">
        <w:rPr>
          <w:rFonts w:ascii="Arial" w:hAnsi="Arial" w:cs="Arial"/>
          <w:iCs/>
          <w:sz w:val="22"/>
          <w:szCs w:val="22"/>
          <w:lang w:val="en-NZ" w:eastAsia="en-AU"/>
        </w:rPr>
        <w:t>202</w:t>
      </w:r>
      <w:r w:rsidR="00896B6D">
        <w:rPr>
          <w:rFonts w:ascii="Arial" w:hAnsi="Arial" w:cs="Arial"/>
          <w:iCs/>
          <w:sz w:val="22"/>
          <w:szCs w:val="22"/>
          <w:lang w:val="en-NZ" w:eastAsia="en-AU"/>
        </w:rPr>
        <w:t xml:space="preserve">4 IWF </w:t>
      </w:r>
      <w:r w:rsidR="00896B6D"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Congress </w:t>
      </w:r>
      <w:r w:rsidR="00896B6D">
        <w:rPr>
          <w:rFonts w:ascii="Arial" w:hAnsi="Arial" w:cs="Arial"/>
          <w:iCs/>
          <w:sz w:val="22"/>
          <w:szCs w:val="22"/>
          <w:lang w:val="en-NZ" w:eastAsia="en-AU"/>
        </w:rPr>
        <w:t>(Manama, BRN, 4 December 2024)</w:t>
      </w:r>
      <w:r w:rsidR="00896B6D" w:rsidRPr="004F41AC">
        <w:rPr>
          <w:rFonts w:ascii="Arial" w:hAnsi="Arial" w:cs="Arial"/>
          <w:iCs/>
          <w:sz w:val="22"/>
          <w:szCs w:val="22"/>
          <w:lang w:val="en-NZ" w:eastAsia="en-AU"/>
        </w:rPr>
        <w:t xml:space="preserve">. </w:t>
      </w:r>
    </w:p>
    <w:p w14:paraId="3CDF4047" w14:textId="27DD61C6" w:rsidR="00F839E2" w:rsidRPr="004F41AC" w:rsidRDefault="00F839E2" w:rsidP="00F839E2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NZ" w:eastAsia="en-AU"/>
        </w:rPr>
      </w:pPr>
    </w:p>
    <w:p w14:paraId="7787FC04" w14:textId="77777777" w:rsidR="00383092" w:rsidRDefault="00383092" w:rsidP="00383092">
      <w:pPr>
        <w:spacing w:line="288" w:lineRule="auto"/>
        <w:rPr>
          <w:rFonts w:ascii="Arial" w:hAnsi="Arial" w:cs="Arial"/>
          <w:b/>
          <w:bCs/>
          <w:iCs/>
          <w:sz w:val="22"/>
          <w:szCs w:val="22"/>
          <w:lang w:val="en-NZ" w:eastAsia="en-AU"/>
        </w:rPr>
      </w:pPr>
    </w:p>
    <w:p w14:paraId="666E1882" w14:textId="70BD643B" w:rsidR="00304EBF" w:rsidRPr="004F41AC" w:rsidRDefault="00074B64" w:rsidP="00531C51">
      <w:pPr>
        <w:spacing w:before="120" w:line="288" w:lineRule="auto"/>
        <w:rPr>
          <w:rFonts w:ascii="Arial" w:hAnsi="Arial" w:cs="Arial"/>
          <w:b/>
          <w:bCs/>
          <w:iCs/>
          <w:sz w:val="22"/>
          <w:szCs w:val="22"/>
          <w:lang w:val="en-NZ" w:eastAsia="en-AU"/>
        </w:rPr>
      </w:pPr>
      <w:r w:rsidRPr="004F41AC">
        <w:rPr>
          <w:rFonts w:ascii="Arial" w:hAnsi="Arial" w:cs="Arial"/>
          <w:b/>
          <w:bCs/>
          <w:iCs/>
          <w:sz w:val="22"/>
          <w:szCs w:val="22"/>
          <w:lang w:val="en-NZ" w:eastAsia="en-AU"/>
        </w:rPr>
        <w:t>Date:</w:t>
      </w:r>
      <w:r w:rsidR="00383092">
        <w:rPr>
          <w:rFonts w:ascii="Arial" w:hAnsi="Arial" w:cs="Arial"/>
          <w:b/>
          <w:bCs/>
          <w:iCs/>
          <w:sz w:val="22"/>
          <w:szCs w:val="22"/>
          <w:lang w:val="en-NZ" w:eastAsia="en-AU"/>
        </w:rPr>
        <w:t xml:space="preserve"> </w:t>
      </w:r>
      <w:r w:rsidR="00383092" w:rsidRPr="00383092">
        <w:rPr>
          <w:rFonts w:ascii="Arial" w:hAnsi="Arial" w:cs="Arial"/>
          <w:iCs/>
          <w:sz w:val="22"/>
          <w:szCs w:val="22"/>
          <w:lang w:val="en-NZ" w:eastAsia="en-AU"/>
        </w:rPr>
        <w:t>_____</w:t>
      </w:r>
      <w:r w:rsidR="00383092">
        <w:rPr>
          <w:rFonts w:ascii="Arial" w:hAnsi="Arial" w:cs="Arial"/>
          <w:iCs/>
          <w:sz w:val="22"/>
          <w:szCs w:val="22"/>
          <w:lang w:val="en-NZ" w:eastAsia="en-AU"/>
        </w:rPr>
        <w:t>___</w:t>
      </w:r>
      <w:r w:rsidR="00383092" w:rsidRPr="00383092">
        <w:rPr>
          <w:rFonts w:ascii="Arial" w:hAnsi="Arial" w:cs="Arial"/>
          <w:iCs/>
          <w:sz w:val="22"/>
          <w:szCs w:val="22"/>
          <w:lang w:val="en-NZ" w:eastAsia="en-AU"/>
        </w:rPr>
        <w:t>______________________</w:t>
      </w:r>
      <w:r w:rsidR="00383092">
        <w:rPr>
          <w:rFonts w:ascii="Arial" w:hAnsi="Arial" w:cs="Arial"/>
          <w:iCs/>
          <w:sz w:val="22"/>
          <w:szCs w:val="22"/>
          <w:lang w:val="en-NZ" w:eastAsia="en-AU"/>
        </w:rPr>
        <w:t xml:space="preserve"> 202</w:t>
      </w:r>
      <w:r w:rsidR="001B2430">
        <w:rPr>
          <w:rFonts w:ascii="Arial" w:hAnsi="Arial" w:cs="Arial"/>
          <w:iCs/>
          <w:sz w:val="22"/>
          <w:szCs w:val="22"/>
          <w:lang w:val="en-NZ" w:eastAsia="en-AU"/>
        </w:rPr>
        <w:t>4</w:t>
      </w:r>
    </w:p>
    <w:p w14:paraId="4584C2DA" w14:textId="77777777" w:rsidR="00B020CA" w:rsidRDefault="00B020CA" w:rsidP="00383092">
      <w:pPr>
        <w:spacing w:line="288" w:lineRule="auto"/>
        <w:rPr>
          <w:rFonts w:ascii="Arial" w:hAnsi="Arial" w:cs="Arial"/>
          <w:iCs/>
          <w:sz w:val="22"/>
          <w:szCs w:val="22"/>
          <w:lang w:val="en-NZ" w:eastAsia="en-AU"/>
        </w:rPr>
      </w:pPr>
    </w:p>
    <w:p w14:paraId="1A42D751" w14:textId="114AF221" w:rsidR="00383092" w:rsidRDefault="009B5038" w:rsidP="00531C51">
      <w:pPr>
        <w:spacing w:before="120" w:line="288" w:lineRule="auto"/>
        <w:rPr>
          <w:rFonts w:ascii="Arial" w:hAnsi="Arial" w:cs="Arial"/>
          <w:b/>
          <w:bCs/>
          <w:iCs/>
          <w:sz w:val="22"/>
          <w:szCs w:val="22"/>
          <w:lang w:val="en-NZ" w:eastAsia="en-AU"/>
        </w:rPr>
      </w:pPr>
      <w:r>
        <w:rPr>
          <w:rFonts w:ascii="Arial" w:hAnsi="Arial" w:cs="Arial"/>
          <w:b/>
          <w:bCs/>
          <w:iCs/>
          <w:sz w:val="22"/>
          <w:szCs w:val="22"/>
          <w:lang w:val="en-NZ" w:eastAsia="en-AU"/>
        </w:rPr>
        <w:t xml:space="preserve">For the Member Federation: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5"/>
        <w:gridCol w:w="4294"/>
      </w:tblGrid>
      <w:tr w:rsidR="00380E82" w:rsidRPr="00C97AD0" w14:paraId="5A0F8098" w14:textId="77777777" w:rsidTr="00D4572F">
        <w:trPr>
          <w:trHeight w:val="454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326DC85A" w14:textId="77777777" w:rsidR="00C97AD0" w:rsidRDefault="00C97AD0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</w:p>
          <w:p w14:paraId="36D55C06" w14:textId="77777777" w:rsidR="00C97AD0" w:rsidRDefault="00C97AD0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</w:p>
          <w:p w14:paraId="4F9CFB94" w14:textId="38ABEDFA" w:rsidR="00380E82" w:rsidRPr="00C97AD0" w:rsidRDefault="00380E82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  <w:r w:rsidRPr="00C97AD0"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  <w:t xml:space="preserve">Name in print: </w:t>
            </w:r>
          </w:p>
        </w:tc>
        <w:tc>
          <w:tcPr>
            <w:tcW w:w="1275" w:type="dxa"/>
          </w:tcPr>
          <w:p w14:paraId="1B4FED1F" w14:textId="77777777" w:rsidR="00380E82" w:rsidRPr="00C97AD0" w:rsidRDefault="00380E82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</w:p>
        </w:tc>
        <w:tc>
          <w:tcPr>
            <w:tcW w:w="4294" w:type="dxa"/>
            <w:tcBorders>
              <w:bottom w:val="single" w:sz="4" w:space="0" w:color="auto"/>
            </w:tcBorders>
            <w:vAlign w:val="bottom"/>
          </w:tcPr>
          <w:p w14:paraId="546C4E95" w14:textId="41209DBB" w:rsidR="00380E82" w:rsidRPr="00C97AD0" w:rsidRDefault="00380E82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  <w:r w:rsidRPr="00C97AD0"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  <w:t xml:space="preserve">Name in print: </w:t>
            </w:r>
          </w:p>
        </w:tc>
      </w:tr>
      <w:tr w:rsidR="00380E82" w:rsidRPr="00C97AD0" w14:paraId="08927653" w14:textId="77777777" w:rsidTr="00D4572F">
        <w:trPr>
          <w:trHeight w:val="45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28CE9" w14:textId="77777777" w:rsidR="00D4572F" w:rsidRPr="00C97AD0" w:rsidRDefault="00D4572F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</w:p>
          <w:p w14:paraId="580070FE" w14:textId="77777777" w:rsidR="00D4572F" w:rsidRPr="00C97AD0" w:rsidRDefault="00D4572F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</w:p>
          <w:p w14:paraId="2E6DFF77" w14:textId="77777777" w:rsidR="00C97AD0" w:rsidRDefault="00C97AD0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</w:p>
          <w:p w14:paraId="1FC53896" w14:textId="3238219B" w:rsidR="00380E82" w:rsidRPr="00C97AD0" w:rsidRDefault="00380E82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  <w:r w:rsidRPr="00C97AD0"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  <w:t xml:space="preserve">Capacity in the MF: </w:t>
            </w:r>
          </w:p>
        </w:tc>
        <w:tc>
          <w:tcPr>
            <w:tcW w:w="1275" w:type="dxa"/>
          </w:tcPr>
          <w:p w14:paraId="4C1A7BFE" w14:textId="77777777" w:rsidR="00380E82" w:rsidRPr="00C97AD0" w:rsidRDefault="00380E82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8A583" w14:textId="64487E19" w:rsidR="00380E82" w:rsidRPr="00C97AD0" w:rsidRDefault="00380E82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  <w:r w:rsidRPr="00C97AD0"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  <w:t xml:space="preserve">Capacity in the MF: </w:t>
            </w:r>
          </w:p>
        </w:tc>
      </w:tr>
      <w:tr w:rsidR="00380E82" w:rsidRPr="00C97AD0" w14:paraId="0E090E8F" w14:textId="77777777" w:rsidTr="00D4572F">
        <w:trPr>
          <w:trHeight w:val="227"/>
        </w:trPr>
        <w:tc>
          <w:tcPr>
            <w:tcW w:w="3828" w:type="dxa"/>
            <w:tcBorders>
              <w:top w:val="single" w:sz="4" w:space="0" w:color="auto"/>
            </w:tcBorders>
          </w:tcPr>
          <w:p w14:paraId="75D1F8A2" w14:textId="33AF54E4" w:rsidR="00380E82" w:rsidRPr="00C97AD0" w:rsidRDefault="00380E82" w:rsidP="00D4572F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  <w:r w:rsidRPr="00C97AD0"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  <w:t>(authorised signatory of the MF)</w:t>
            </w:r>
          </w:p>
        </w:tc>
        <w:tc>
          <w:tcPr>
            <w:tcW w:w="1275" w:type="dxa"/>
          </w:tcPr>
          <w:p w14:paraId="1F69CDC0" w14:textId="77777777" w:rsidR="00380E82" w:rsidRPr="00C97AD0" w:rsidRDefault="00380E82" w:rsidP="00380E82">
            <w:pPr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133C5EAF" w14:textId="2F13A33B" w:rsidR="00380E82" w:rsidRPr="00C97AD0" w:rsidRDefault="00380E82" w:rsidP="00D4572F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</w:pPr>
            <w:r w:rsidRPr="00C97AD0">
              <w:rPr>
                <w:rFonts w:ascii="Arial" w:hAnsi="Arial" w:cs="Arial"/>
                <w:bCs/>
                <w:iCs/>
                <w:sz w:val="16"/>
                <w:szCs w:val="16"/>
                <w:lang w:val="en-NZ" w:eastAsia="en-AU"/>
              </w:rPr>
              <w:t>(authorised signatory of the MF)</w:t>
            </w:r>
          </w:p>
        </w:tc>
      </w:tr>
      <w:tr w:rsidR="00380E82" w:rsidRPr="00F839E2" w14:paraId="35EC4E3B" w14:textId="77777777" w:rsidTr="00D4572F">
        <w:trPr>
          <w:trHeight w:val="227"/>
        </w:trPr>
        <w:tc>
          <w:tcPr>
            <w:tcW w:w="3828" w:type="dxa"/>
          </w:tcPr>
          <w:p w14:paraId="3213D5D7" w14:textId="77777777" w:rsidR="00380E82" w:rsidRPr="00380E82" w:rsidRDefault="00380E82" w:rsidP="00380E82">
            <w:pPr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</w:p>
        </w:tc>
        <w:tc>
          <w:tcPr>
            <w:tcW w:w="1275" w:type="dxa"/>
          </w:tcPr>
          <w:p w14:paraId="3DFF5C18" w14:textId="77777777" w:rsidR="00380E82" w:rsidRPr="00380E82" w:rsidRDefault="00380E82" w:rsidP="00380E82">
            <w:pPr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</w:p>
        </w:tc>
        <w:tc>
          <w:tcPr>
            <w:tcW w:w="4294" w:type="dxa"/>
          </w:tcPr>
          <w:p w14:paraId="087CC709" w14:textId="77777777" w:rsidR="00380E82" w:rsidRPr="00380E82" w:rsidRDefault="00380E82" w:rsidP="00380E82">
            <w:pPr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</w:p>
        </w:tc>
      </w:tr>
      <w:tr w:rsidR="00380E82" w:rsidRPr="00380E82" w14:paraId="3D10F6B0" w14:textId="77777777" w:rsidTr="00D4572F">
        <w:trPr>
          <w:trHeight w:val="454"/>
        </w:trPr>
        <w:tc>
          <w:tcPr>
            <w:tcW w:w="3828" w:type="dxa"/>
            <w:tcBorders>
              <w:bottom w:val="single" w:sz="4" w:space="0" w:color="auto"/>
            </w:tcBorders>
          </w:tcPr>
          <w:p w14:paraId="670268B2" w14:textId="77777777" w:rsidR="00380E82" w:rsidRPr="00380E82" w:rsidRDefault="00380E82" w:rsidP="00380E82">
            <w:pPr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  <w:r w:rsidRPr="00380E82"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  <w:t>Signature:</w:t>
            </w:r>
          </w:p>
          <w:p w14:paraId="1744CE71" w14:textId="77777777" w:rsidR="00380E82" w:rsidRPr="00380E82" w:rsidRDefault="00380E82" w:rsidP="00380E82">
            <w:pPr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</w:p>
          <w:p w14:paraId="21A8F792" w14:textId="77777777" w:rsidR="00380E82" w:rsidRDefault="00380E82" w:rsidP="00380E8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</w:p>
          <w:p w14:paraId="0C803328" w14:textId="59A2469A" w:rsidR="00380E82" w:rsidRPr="00380E82" w:rsidRDefault="00380E82" w:rsidP="00380E8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</w:p>
        </w:tc>
        <w:tc>
          <w:tcPr>
            <w:tcW w:w="1275" w:type="dxa"/>
          </w:tcPr>
          <w:p w14:paraId="5D532C8A" w14:textId="77777777" w:rsidR="00380E82" w:rsidRPr="00380E82" w:rsidRDefault="00380E82" w:rsidP="00380E82">
            <w:pPr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3CFD3D68" w14:textId="390704E2" w:rsidR="00380E82" w:rsidRPr="00380E82" w:rsidRDefault="00380E82" w:rsidP="00380E82">
            <w:pPr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  <w:r w:rsidRPr="00380E82"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  <w:t>Signature:</w:t>
            </w:r>
          </w:p>
          <w:p w14:paraId="0A2CADCA" w14:textId="77777777" w:rsidR="00380E82" w:rsidRPr="00380E82" w:rsidRDefault="00380E82" w:rsidP="00380E82">
            <w:pPr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</w:p>
          <w:p w14:paraId="2D3749A4" w14:textId="417B5EDB" w:rsidR="00380E82" w:rsidRPr="00380E82" w:rsidRDefault="00380E82" w:rsidP="00380E8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n-NZ" w:eastAsia="en-AU"/>
              </w:rPr>
            </w:pPr>
          </w:p>
        </w:tc>
      </w:tr>
    </w:tbl>
    <w:p w14:paraId="3B815546" w14:textId="77777777" w:rsidR="009B5038" w:rsidRDefault="009B5038" w:rsidP="00943A10">
      <w:pPr>
        <w:spacing w:line="312" w:lineRule="auto"/>
        <w:rPr>
          <w:rFonts w:ascii="Arial" w:hAnsi="Arial" w:cs="Arial"/>
          <w:b/>
          <w:bCs/>
          <w:iCs/>
          <w:sz w:val="22"/>
          <w:szCs w:val="22"/>
          <w:lang w:val="en-NZ" w:eastAsia="en-AU"/>
        </w:rPr>
      </w:pPr>
    </w:p>
    <w:p w14:paraId="4EFAB706" w14:textId="10ACCA19" w:rsidR="00642AB9" w:rsidRPr="004F41AC" w:rsidRDefault="00304EBF" w:rsidP="00943A10">
      <w:pPr>
        <w:spacing w:line="312" w:lineRule="auto"/>
        <w:rPr>
          <w:rStyle w:val="Szvegtrzs30"/>
          <w:rFonts w:cs="Arial"/>
          <w:bCs/>
          <w:iCs/>
          <w:sz w:val="22"/>
          <w:szCs w:val="22"/>
          <w:lang w:val="en-NZ" w:eastAsia="en-AU"/>
        </w:rPr>
      </w:pPr>
      <w:r w:rsidRPr="004F41AC">
        <w:rPr>
          <w:rFonts w:ascii="Arial" w:hAnsi="Arial" w:cs="Arial"/>
          <w:b/>
          <w:bCs/>
          <w:iCs/>
          <w:sz w:val="22"/>
          <w:szCs w:val="22"/>
          <w:lang w:val="en-NZ" w:eastAsia="en-AU"/>
        </w:rPr>
        <w:t xml:space="preserve">Affix </w:t>
      </w:r>
      <w:r w:rsidR="00380E82" w:rsidRPr="004F41AC">
        <w:rPr>
          <w:rFonts w:ascii="Arial" w:hAnsi="Arial" w:cs="Arial"/>
          <w:b/>
          <w:bCs/>
          <w:iCs/>
          <w:sz w:val="22"/>
          <w:szCs w:val="22"/>
          <w:lang w:val="en-NZ" w:eastAsia="en-AU"/>
        </w:rPr>
        <w:t xml:space="preserve">Seal </w:t>
      </w:r>
      <w:r w:rsidRPr="004F41AC">
        <w:rPr>
          <w:rFonts w:ascii="Arial" w:hAnsi="Arial" w:cs="Arial"/>
          <w:b/>
          <w:bCs/>
          <w:iCs/>
          <w:sz w:val="22"/>
          <w:szCs w:val="22"/>
          <w:lang w:val="en-NZ" w:eastAsia="en-AU"/>
        </w:rPr>
        <w:t xml:space="preserve">of </w:t>
      </w:r>
      <w:r w:rsidR="00074B64" w:rsidRPr="004F41AC">
        <w:rPr>
          <w:rFonts w:ascii="Arial" w:hAnsi="Arial" w:cs="Arial"/>
          <w:b/>
          <w:bCs/>
          <w:iCs/>
          <w:sz w:val="22"/>
          <w:szCs w:val="22"/>
          <w:lang w:val="en-NZ" w:eastAsia="en-AU"/>
        </w:rPr>
        <w:t>Member</w:t>
      </w:r>
      <w:r w:rsidRPr="004F41AC">
        <w:rPr>
          <w:rFonts w:ascii="Arial" w:hAnsi="Arial" w:cs="Arial"/>
          <w:b/>
          <w:bCs/>
          <w:iCs/>
          <w:sz w:val="22"/>
          <w:szCs w:val="22"/>
          <w:lang w:val="en-NZ" w:eastAsia="en-AU"/>
        </w:rPr>
        <w:t xml:space="preserve"> Federation:</w:t>
      </w:r>
    </w:p>
    <w:sectPr w:rsidR="00642AB9" w:rsidRPr="004F41AC" w:rsidSect="009106B8">
      <w:type w:val="continuous"/>
      <w:pgSz w:w="11909" w:h="16838"/>
      <w:pgMar w:top="1484" w:right="1114" w:bottom="918" w:left="1109" w:header="0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B0CDE" w14:textId="77777777" w:rsidR="00EC1135" w:rsidRDefault="00EC1135">
      <w:r>
        <w:separator/>
      </w:r>
    </w:p>
  </w:endnote>
  <w:endnote w:type="continuationSeparator" w:id="0">
    <w:p w14:paraId="113B8B0E" w14:textId="77777777" w:rsidR="00EC1135" w:rsidRDefault="00EC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88026" w14:textId="77777777" w:rsidR="00EC1135" w:rsidRDefault="00EC1135"/>
  </w:footnote>
  <w:footnote w:type="continuationSeparator" w:id="0">
    <w:p w14:paraId="49CB6C9C" w14:textId="77777777" w:rsidR="00EC1135" w:rsidRDefault="00EC1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113"/>
    <w:multiLevelType w:val="hybridMultilevel"/>
    <w:tmpl w:val="783C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0E81"/>
    <w:multiLevelType w:val="hybridMultilevel"/>
    <w:tmpl w:val="4AF4C702"/>
    <w:lvl w:ilvl="0" w:tplc="2DC2E68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24C52"/>
    <w:multiLevelType w:val="hybridMultilevel"/>
    <w:tmpl w:val="2280EFFE"/>
    <w:lvl w:ilvl="0" w:tplc="E69EF5A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FE6E03"/>
    <w:multiLevelType w:val="hybridMultilevel"/>
    <w:tmpl w:val="67CEB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1B6"/>
    <w:multiLevelType w:val="hybridMultilevel"/>
    <w:tmpl w:val="60E25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B79A9"/>
    <w:multiLevelType w:val="hybridMultilevel"/>
    <w:tmpl w:val="9C982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92252"/>
    <w:multiLevelType w:val="hybridMultilevel"/>
    <w:tmpl w:val="0DC8F7EA"/>
    <w:lvl w:ilvl="0" w:tplc="E10E9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61238"/>
    <w:multiLevelType w:val="hybridMultilevel"/>
    <w:tmpl w:val="BE86D0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03AF0"/>
    <w:multiLevelType w:val="multilevel"/>
    <w:tmpl w:val="D5ACB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4E932FE"/>
    <w:multiLevelType w:val="multilevel"/>
    <w:tmpl w:val="123A9946"/>
    <w:lvl w:ilvl="0">
      <w:start w:val="1"/>
      <w:numFmt w:val="decimal"/>
      <w:pStyle w:val="ListNumber"/>
      <w:lvlText w:val="%1"/>
      <w:lvlJc w:val="left"/>
      <w:pPr>
        <w:ind w:left="1077" w:hanging="717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pStyle w:val="ListNumber2"/>
      <w:lvlText w:val="%1.%2"/>
      <w:lvlJc w:val="left"/>
      <w:pPr>
        <w:ind w:left="1474" w:hanging="39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pStyle w:val="ListNumber3"/>
      <w:lvlText w:val="(%3)"/>
      <w:lvlJc w:val="right"/>
      <w:rPr>
        <w:b w:val="0"/>
        <w:i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pStyle w:val="ListNumber4"/>
      <w:lvlText w:val="(i)"/>
      <w:lvlJc w:val="left"/>
      <w:pPr>
        <w:ind w:left="2880" w:hanging="360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60B99"/>
    <w:multiLevelType w:val="hybridMultilevel"/>
    <w:tmpl w:val="E836073A"/>
    <w:lvl w:ilvl="0" w:tplc="BDA283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42917"/>
    <w:multiLevelType w:val="hybridMultilevel"/>
    <w:tmpl w:val="1BC240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4738">
    <w:abstractNumId w:val="0"/>
  </w:num>
  <w:num w:numId="2" w16cid:durableId="1749955725">
    <w:abstractNumId w:val="3"/>
  </w:num>
  <w:num w:numId="3" w16cid:durableId="1351444852">
    <w:abstractNumId w:val="11"/>
  </w:num>
  <w:num w:numId="4" w16cid:durableId="330452029">
    <w:abstractNumId w:val="6"/>
  </w:num>
  <w:num w:numId="5" w16cid:durableId="1426337778">
    <w:abstractNumId w:val="2"/>
  </w:num>
  <w:num w:numId="6" w16cid:durableId="2076270447">
    <w:abstractNumId w:val="8"/>
  </w:num>
  <w:num w:numId="7" w16cid:durableId="1276517601">
    <w:abstractNumId w:val="10"/>
  </w:num>
  <w:num w:numId="8" w16cid:durableId="1126240639">
    <w:abstractNumId w:val="1"/>
  </w:num>
  <w:num w:numId="9" w16cid:durableId="1815676700">
    <w:abstractNumId w:val="4"/>
  </w:num>
  <w:num w:numId="10" w16cid:durableId="665321987">
    <w:abstractNumId w:val="5"/>
  </w:num>
  <w:num w:numId="11" w16cid:durableId="400952073">
    <w:abstractNumId w:val="7"/>
  </w:num>
  <w:num w:numId="12" w16cid:durableId="5402143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54"/>
    <w:rsid w:val="00032374"/>
    <w:rsid w:val="00074B64"/>
    <w:rsid w:val="00083113"/>
    <w:rsid w:val="000A233C"/>
    <w:rsid w:val="000D57D7"/>
    <w:rsid w:val="000E1934"/>
    <w:rsid w:val="000F3FEF"/>
    <w:rsid w:val="00104406"/>
    <w:rsid w:val="00113DDB"/>
    <w:rsid w:val="00126D6C"/>
    <w:rsid w:val="00171C98"/>
    <w:rsid w:val="001B2430"/>
    <w:rsid w:val="001C6511"/>
    <w:rsid w:val="001C693D"/>
    <w:rsid w:val="001D7E43"/>
    <w:rsid w:val="00266E25"/>
    <w:rsid w:val="002C59C0"/>
    <w:rsid w:val="002D5101"/>
    <w:rsid w:val="002E2AC2"/>
    <w:rsid w:val="00304EBF"/>
    <w:rsid w:val="00306936"/>
    <w:rsid w:val="00356A40"/>
    <w:rsid w:val="0037418F"/>
    <w:rsid w:val="00380E82"/>
    <w:rsid w:val="00383092"/>
    <w:rsid w:val="00384C36"/>
    <w:rsid w:val="00397DD0"/>
    <w:rsid w:val="003A40F3"/>
    <w:rsid w:val="003B5D2F"/>
    <w:rsid w:val="003C359D"/>
    <w:rsid w:val="003D62B6"/>
    <w:rsid w:val="003D7120"/>
    <w:rsid w:val="003E538A"/>
    <w:rsid w:val="003F1331"/>
    <w:rsid w:val="004062FA"/>
    <w:rsid w:val="00412014"/>
    <w:rsid w:val="00450969"/>
    <w:rsid w:val="004619FD"/>
    <w:rsid w:val="0047149C"/>
    <w:rsid w:val="00472B06"/>
    <w:rsid w:val="004806CB"/>
    <w:rsid w:val="00480F74"/>
    <w:rsid w:val="004A456C"/>
    <w:rsid w:val="004C30D4"/>
    <w:rsid w:val="004E1C29"/>
    <w:rsid w:val="004E76D8"/>
    <w:rsid w:val="004F01B0"/>
    <w:rsid w:val="004F41AC"/>
    <w:rsid w:val="00515D08"/>
    <w:rsid w:val="00531C51"/>
    <w:rsid w:val="0054505E"/>
    <w:rsid w:val="00562E9F"/>
    <w:rsid w:val="00573E69"/>
    <w:rsid w:val="005A1354"/>
    <w:rsid w:val="005B13CA"/>
    <w:rsid w:val="005D2429"/>
    <w:rsid w:val="005E308A"/>
    <w:rsid w:val="005E5F73"/>
    <w:rsid w:val="00605977"/>
    <w:rsid w:val="00612BC0"/>
    <w:rsid w:val="00623E3F"/>
    <w:rsid w:val="00642AB9"/>
    <w:rsid w:val="00680747"/>
    <w:rsid w:val="00704F8C"/>
    <w:rsid w:val="00720765"/>
    <w:rsid w:val="00725651"/>
    <w:rsid w:val="00756CDF"/>
    <w:rsid w:val="007779B0"/>
    <w:rsid w:val="00797594"/>
    <w:rsid w:val="007D5F4D"/>
    <w:rsid w:val="007F3B37"/>
    <w:rsid w:val="008148A4"/>
    <w:rsid w:val="0082194B"/>
    <w:rsid w:val="008242D7"/>
    <w:rsid w:val="00847DDB"/>
    <w:rsid w:val="00862153"/>
    <w:rsid w:val="008776EE"/>
    <w:rsid w:val="00896B6D"/>
    <w:rsid w:val="008B721D"/>
    <w:rsid w:val="008D01AA"/>
    <w:rsid w:val="008F0A41"/>
    <w:rsid w:val="008F1BFF"/>
    <w:rsid w:val="0090154F"/>
    <w:rsid w:val="0090588F"/>
    <w:rsid w:val="009102AD"/>
    <w:rsid w:val="009106B8"/>
    <w:rsid w:val="00921202"/>
    <w:rsid w:val="00926A1E"/>
    <w:rsid w:val="00943A10"/>
    <w:rsid w:val="00947783"/>
    <w:rsid w:val="00971E13"/>
    <w:rsid w:val="009A434F"/>
    <w:rsid w:val="009B0EEE"/>
    <w:rsid w:val="009B5038"/>
    <w:rsid w:val="009D11FB"/>
    <w:rsid w:val="009E0E5C"/>
    <w:rsid w:val="009E5C18"/>
    <w:rsid w:val="009F01CD"/>
    <w:rsid w:val="009F3BBE"/>
    <w:rsid w:val="009F63D2"/>
    <w:rsid w:val="00A53BF5"/>
    <w:rsid w:val="00A603C8"/>
    <w:rsid w:val="00AA16A4"/>
    <w:rsid w:val="00AC6037"/>
    <w:rsid w:val="00AD3FAE"/>
    <w:rsid w:val="00AE0157"/>
    <w:rsid w:val="00AE6E97"/>
    <w:rsid w:val="00AF65B5"/>
    <w:rsid w:val="00B020CA"/>
    <w:rsid w:val="00B07A43"/>
    <w:rsid w:val="00B2629F"/>
    <w:rsid w:val="00B659A4"/>
    <w:rsid w:val="00BD1656"/>
    <w:rsid w:val="00C00440"/>
    <w:rsid w:val="00C17324"/>
    <w:rsid w:val="00C33A19"/>
    <w:rsid w:val="00C51170"/>
    <w:rsid w:val="00C80B6D"/>
    <w:rsid w:val="00C84DD7"/>
    <w:rsid w:val="00C97AD0"/>
    <w:rsid w:val="00CA1481"/>
    <w:rsid w:val="00CA34A4"/>
    <w:rsid w:val="00CB43BD"/>
    <w:rsid w:val="00D04D95"/>
    <w:rsid w:val="00D431B0"/>
    <w:rsid w:val="00D4572F"/>
    <w:rsid w:val="00D62C5C"/>
    <w:rsid w:val="00D62F05"/>
    <w:rsid w:val="00DF482B"/>
    <w:rsid w:val="00E262E4"/>
    <w:rsid w:val="00E57DE1"/>
    <w:rsid w:val="00E6442D"/>
    <w:rsid w:val="00E8214E"/>
    <w:rsid w:val="00E9542E"/>
    <w:rsid w:val="00EA56E6"/>
    <w:rsid w:val="00EC1135"/>
    <w:rsid w:val="00EC14DF"/>
    <w:rsid w:val="00EE2BBC"/>
    <w:rsid w:val="00F06D13"/>
    <w:rsid w:val="00F1360B"/>
    <w:rsid w:val="00F15C93"/>
    <w:rsid w:val="00F40CD8"/>
    <w:rsid w:val="00F839E2"/>
    <w:rsid w:val="00FD0B66"/>
    <w:rsid w:val="00FD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E1D300"/>
  <w15:docId w15:val="{16611BB0-39E4-4BB5-90D0-62A7BC11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val="de-DE" w:eastAsia="hu-H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6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9542E"/>
    <w:pPr>
      <w:keepNext/>
      <w:widowControl/>
      <w:jc w:val="both"/>
      <w:outlineLvl w:val="2"/>
    </w:pPr>
    <w:rPr>
      <w:rFonts w:ascii="Book Antiqua" w:hAnsi="Book Antiqua" w:cs="Times New Roman"/>
      <w:b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E9542E"/>
    <w:rPr>
      <w:rFonts w:ascii="Book Antiqua" w:hAnsi="Book Antiqua" w:cs="Times New Roman"/>
      <w:b/>
      <w:sz w:val="24"/>
      <w:lang w:val="en-GB" w:eastAsia="hu-HU"/>
    </w:r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Kpalrs2Exact">
    <w:name w:val="Képaláírás (2) Exact"/>
    <w:link w:val="Kpalrs2"/>
    <w:locked/>
    <w:rPr>
      <w:rFonts w:ascii="Franklin Gothic Heavy" w:hAnsi="Franklin Gothic Heavy"/>
      <w:b/>
      <w:spacing w:val="30"/>
      <w:sz w:val="53"/>
      <w:u w:val="none"/>
    </w:rPr>
  </w:style>
  <w:style w:type="character" w:customStyle="1" w:styleId="Kpalrs2Exact1">
    <w:name w:val="Képaláírás (2) Exact1"/>
    <w:rPr>
      <w:rFonts w:ascii="Franklin Gothic Heavy" w:hAnsi="Franklin Gothic Heavy"/>
      <w:b/>
      <w:color w:val="000000"/>
      <w:spacing w:val="30"/>
      <w:w w:val="100"/>
      <w:position w:val="0"/>
      <w:sz w:val="53"/>
      <w:u w:val="none"/>
      <w:lang w:val="de-DE" w:eastAsia="x-none"/>
    </w:rPr>
  </w:style>
  <w:style w:type="character" w:customStyle="1" w:styleId="KpalrsExact">
    <w:name w:val="Képaláírás Exact"/>
    <w:link w:val="Kpalrs1"/>
    <w:locked/>
    <w:rPr>
      <w:rFonts w:ascii="Arial" w:hAnsi="Arial"/>
      <w:b/>
      <w:spacing w:val="4"/>
      <w:sz w:val="11"/>
      <w:u w:val="none"/>
    </w:rPr>
  </w:style>
  <w:style w:type="character" w:customStyle="1" w:styleId="KpalrsExact1">
    <w:name w:val="Képaláírás Exact1"/>
    <w:rPr>
      <w:rFonts w:ascii="Arial" w:hAnsi="Arial"/>
      <w:b/>
      <w:color w:val="000000"/>
      <w:spacing w:val="4"/>
      <w:w w:val="100"/>
      <w:position w:val="0"/>
      <w:sz w:val="11"/>
      <w:u w:val="none"/>
      <w:lang w:val="de-DE" w:eastAsia="x-none"/>
    </w:rPr>
  </w:style>
  <w:style w:type="character" w:customStyle="1" w:styleId="Szvegtrzs2">
    <w:name w:val="Szövegtörzs (2)_"/>
    <w:link w:val="Szvegtrzs21"/>
    <w:locked/>
    <w:rPr>
      <w:rFonts w:ascii="Arial" w:hAnsi="Arial"/>
      <w:spacing w:val="10"/>
      <w:sz w:val="13"/>
      <w:u w:val="none"/>
      <w:lang w:val="hu-HU" w:eastAsia="x-none"/>
    </w:rPr>
  </w:style>
  <w:style w:type="character" w:customStyle="1" w:styleId="Szvegtrzs20">
    <w:name w:val="Szövegtörzs (2)"/>
    <w:rPr>
      <w:rFonts w:ascii="Arial" w:hAnsi="Arial"/>
      <w:color w:val="000000"/>
      <w:spacing w:val="10"/>
      <w:w w:val="100"/>
      <w:position w:val="0"/>
      <w:sz w:val="13"/>
      <w:u w:val="none"/>
      <w:lang w:val="hu-HU" w:eastAsia="x-none"/>
    </w:rPr>
  </w:style>
  <w:style w:type="character" w:customStyle="1" w:styleId="Szvegtrzs2ArialNarrow">
    <w:name w:val="Szövegtörzs (2) + Arial Narrow"/>
    <w:aliases w:val="7,5 pt,Félkövér,Térköz 0 pt"/>
    <w:rPr>
      <w:rFonts w:ascii="Arial Narrow" w:hAnsi="Arial Narrow"/>
      <w:b/>
      <w:color w:val="000000"/>
      <w:spacing w:val="0"/>
      <w:w w:val="100"/>
      <w:position w:val="0"/>
      <w:sz w:val="15"/>
      <w:u w:val="none"/>
      <w:lang w:val="hu-HU" w:eastAsia="x-none"/>
    </w:rPr>
  </w:style>
  <w:style w:type="character" w:customStyle="1" w:styleId="Szvegtrzs3">
    <w:name w:val="Szövegtörzs (3)_"/>
    <w:link w:val="Szvegtrzs31"/>
    <w:locked/>
    <w:rPr>
      <w:rFonts w:ascii="Arial" w:hAnsi="Arial"/>
      <w:b/>
      <w:sz w:val="19"/>
      <w:u w:val="none"/>
      <w:lang w:val="hu-HU" w:eastAsia="x-none"/>
    </w:rPr>
  </w:style>
  <w:style w:type="character" w:customStyle="1" w:styleId="Szvegtrzs30">
    <w:name w:val="Szövegtörzs (3)"/>
    <w:rPr>
      <w:rFonts w:ascii="Arial" w:hAnsi="Arial"/>
      <w:b/>
      <w:color w:val="000000"/>
      <w:spacing w:val="0"/>
      <w:w w:val="100"/>
      <w:position w:val="0"/>
      <w:sz w:val="19"/>
      <w:u w:val="none"/>
      <w:lang w:val="hu-HU" w:eastAsia="x-none"/>
    </w:rPr>
  </w:style>
  <w:style w:type="character" w:customStyle="1" w:styleId="Szvegtrzs">
    <w:name w:val="Szövegtörzs_"/>
    <w:link w:val="Szvegtrzs22"/>
    <w:locked/>
    <w:rPr>
      <w:rFonts w:ascii="Arial" w:hAnsi="Arial"/>
      <w:sz w:val="18"/>
      <w:u w:val="none"/>
    </w:rPr>
  </w:style>
  <w:style w:type="character" w:customStyle="1" w:styleId="Szvegtrzs1">
    <w:name w:val="Szövegtörzs1"/>
    <w:rPr>
      <w:rFonts w:ascii="Arial" w:hAnsi="Arial"/>
      <w:color w:val="000000"/>
      <w:spacing w:val="0"/>
      <w:w w:val="100"/>
      <w:position w:val="0"/>
      <w:sz w:val="18"/>
      <w:u w:val="none"/>
      <w:lang w:val="de-DE" w:eastAsia="x-none"/>
    </w:rPr>
  </w:style>
  <w:style w:type="character" w:customStyle="1" w:styleId="Szvegtrzs220">
    <w:name w:val="Szövegtörzs (2)2"/>
    <w:rPr>
      <w:rFonts w:ascii="Arial" w:hAnsi="Arial"/>
      <w:color w:val="000000"/>
      <w:spacing w:val="10"/>
      <w:w w:val="100"/>
      <w:position w:val="0"/>
      <w:sz w:val="13"/>
      <w:u w:val="none"/>
      <w:lang w:val="hu-HU" w:eastAsia="x-none"/>
    </w:rPr>
  </w:style>
  <w:style w:type="paragraph" w:customStyle="1" w:styleId="Kpalrs2">
    <w:name w:val="Képaláírás (2)"/>
    <w:basedOn w:val="Normal"/>
    <w:link w:val="Kpalrs2Exact"/>
    <w:pPr>
      <w:shd w:val="clear" w:color="auto" w:fill="FFFFFF"/>
      <w:spacing w:after="60" w:line="240" w:lineRule="atLeast"/>
    </w:pPr>
    <w:rPr>
      <w:rFonts w:ascii="Franklin Gothic Heavy" w:hAnsi="Franklin Gothic Heavy" w:cs="Franklin Gothic Heavy"/>
      <w:b/>
      <w:bCs/>
      <w:spacing w:val="30"/>
      <w:sz w:val="53"/>
      <w:szCs w:val="53"/>
    </w:rPr>
  </w:style>
  <w:style w:type="paragraph" w:customStyle="1" w:styleId="Kpalrs1">
    <w:name w:val="Képaláírás1"/>
    <w:basedOn w:val="Normal"/>
    <w:link w:val="KpalrsExact"/>
    <w:pPr>
      <w:shd w:val="clear" w:color="auto" w:fill="FFFFFF"/>
      <w:spacing w:before="60" w:line="158" w:lineRule="exact"/>
    </w:pPr>
    <w:rPr>
      <w:rFonts w:ascii="Arial" w:hAnsi="Arial" w:cs="Arial"/>
      <w:b/>
      <w:bCs/>
      <w:spacing w:val="4"/>
      <w:sz w:val="11"/>
      <w:szCs w:val="11"/>
    </w:rPr>
  </w:style>
  <w:style w:type="paragraph" w:customStyle="1" w:styleId="Szvegtrzs21">
    <w:name w:val="Szövegtörzs (2)1"/>
    <w:basedOn w:val="Normal"/>
    <w:link w:val="Szvegtrzs2"/>
    <w:pPr>
      <w:shd w:val="clear" w:color="auto" w:fill="FFFFFF"/>
      <w:spacing w:after="60" w:line="240" w:lineRule="atLeast"/>
      <w:jc w:val="both"/>
    </w:pPr>
    <w:rPr>
      <w:rFonts w:ascii="Arial" w:hAnsi="Arial" w:cs="Arial"/>
      <w:spacing w:val="10"/>
      <w:sz w:val="13"/>
      <w:szCs w:val="13"/>
      <w:lang w:val="hu-HU"/>
    </w:rPr>
  </w:style>
  <w:style w:type="paragraph" w:customStyle="1" w:styleId="Szvegtrzs31">
    <w:name w:val="Szövegtörzs (3)1"/>
    <w:basedOn w:val="Normal"/>
    <w:link w:val="Szvegtrzs3"/>
    <w:pPr>
      <w:shd w:val="clear" w:color="auto" w:fill="FFFFFF"/>
      <w:spacing w:before="660" w:after="480" w:line="240" w:lineRule="atLeast"/>
      <w:jc w:val="both"/>
    </w:pPr>
    <w:rPr>
      <w:rFonts w:ascii="Arial" w:hAnsi="Arial" w:cs="Arial"/>
      <w:b/>
      <w:bCs/>
      <w:sz w:val="19"/>
      <w:szCs w:val="19"/>
      <w:lang w:val="hu-HU"/>
    </w:rPr>
  </w:style>
  <w:style w:type="paragraph" w:customStyle="1" w:styleId="Szvegtrzs22">
    <w:name w:val="Szövegtörzs2"/>
    <w:basedOn w:val="Normal"/>
    <w:link w:val="Szvegtrzs"/>
    <w:pPr>
      <w:shd w:val="clear" w:color="auto" w:fill="FFFFFF"/>
      <w:spacing w:before="480" w:after="300" w:line="317" w:lineRule="exact"/>
      <w:jc w:val="both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B8"/>
    <w:rPr>
      <w:rFonts w:ascii="Tahoma" w:hAnsi="Tahoma" w:cs="Times New Roman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9106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06B8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06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06B8"/>
    <w:rPr>
      <w:rFonts w:cs="Times New Roman"/>
      <w:color w:val="000000"/>
    </w:rPr>
  </w:style>
  <w:style w:type="paragraph" w:styleId="ListParagraph">
    <w:name w:val="List Paragraph"/>
    <w:basedOn w:val="Normal"/>
    <w:uiPriority w:val="1"/>
    <w:qFormat/>
    <w:rsid w:val="00E9542E"/>
    <w:pPr>
      <w:ind w:left="720"/>
      <w:contextualSpacing/>
    </w:pPr>
  </w:style>
  <w:style w:type="character" w:customStyle="1" w:styleId="p3c">
    <w:name w:val="p3c"/>
    <w:basedOn w:val="DefaultParagraphFont"/>
    <w:rsid w:val="00171C98"/>
  </w:style>
  <w:style w:type="paragraph" w:styleId="NormalWeb">
    <w:name w:val="Normal (Web)"/>
    <w:basedOn w:val="Normal"/>
    <w:uiPriority w:val="99"/>
    <w:unhideWhenUsed/>
    <w:rsid w:val="00171C9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GB" w:eastAsia="en-GB"/>
    </w:rPr>
  </w:style>
  <w:style w:type="table" w:styleId="TableGrid">
    <w:name w:val="Table Grid"/>
    <w:basedOn w:val="TableNormal"/>
    <w:uiPriority w:val="59"/>
    <w:rsid w:val="00D4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256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hu-HU"/>
    </w:rPr>
  </w:style>
  <w:style w:type="paragraph" w:styleId="BodyTextIndent2">
    <w:name w:val="Body Text Indent 2"/>
    <w:basedOn w:val="Normal"/>
    <w:link w:val="BodyTextIndent2Char"/>
    <w:rsid w:val="00725651"/>
    <w:pPr>
      <w:widowControl/>
      <w:ind w:left="567" w:hanging="567"/>
      <w:jc w:val="both"/>
    </w:pPr>
    <w:rPr>
      <w:rFonts w:ascii="Garamond" w:hAnsi="Garamond" w:cs="Times New Roman"/>
      <w:color w:val="auto"/>
      <w:sz w:val="26"/>
      <w:szCs w:val="20"/>
      <w:lang w:val="fr-FR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25651"/>
    <w:rPr>
      <w:rFonts w:ascii="Garamond" w:hAnsi="Garamond" w:cs="Times New Roman"/>
      <w:sz w:val="26"/>
      <w:lang w:val="fr-FR"/>
    </w:rPr>
  </w:style>
  <w:style w:type="character" w:styleId="Strong">
    <w:name w:val="Strong"/>
    <w:basedOn w:val="DefaultParagraphFont"/>
    <w:uiPriority w:val="22"/>
    <w:qFormat/>
    <w:rsid w:val="00F40CD8"/>
    <w:rPr>
      <w:b/>
      <w:bCs/>
    </w:rPr>
  </w:style>
  <w:style w:type="paragraph" w:styleId="ListNumber">
    <w:name w:val="List Number"/>
    <w:basedOn w:val="Normal"/>
    <w:uiPriority w:val="99"/>
    <w:unhideWhenUsed/>
    <w:rsid w:val="00304EBF"/>
    <w:pPr>
      <w:widowControl/>
      <w:numPr>
        <w:numId w:val="12"/>
      </w:numPr>
      <w:spacing w:line="276" w:lineRule="auto"/>
      <w:contextualSpacing/>
      <w:jc w:val="both"/>
    </w:pPr>
    <w:rPr>
      <w:rFonts w:ascii="Arial" w:eastAsiaTheme="minorHAnsi" w:hAnsi="Arial" w:cs="Arial"/>
      <w:bCs/>
      <w:iCs/>
      <w:color w:val="auto"/>
      <w:sz w:val="20"/>
      <w:szCs w:val="20"/>
      <w:lang w:val="en-AU" w:eastAsia="en-US"/>
    </w:rPr>
  </w:style>
  <w:style w:type="paragraph" w:styleId="ListNumber2">
    <w:name w:val="List Number 2"/>
    <w:basedOn w:val="Normal"/>
    <w:uiPriority w:val="99"/>
    <w:semiHidden/>
    <w:unhideWhenUsed/>
    <w:rsid w:val="00304EBF"/>
    <w:pPr>
      <w:widowControl/>
      <w:numPr>
        <w:ilvl w:val="1"/>
        <w:numId w:val="12"/>
      </w:numPr>
      <w:spacing w:line="276" w:lineRule="auto"/>
      <w:contextualSpacing/>
      <w:jc w:val="both"/>
    </w:pPr>
    <w:rPr>
      <w:rFonts w:ascii="Arial" w:eastAsiaTheme="minorHAnsi" w:hAnsi="Arial" w:cs="Arial"/>
      <w:bCs/>
      <w:iCs/>
      <w:color w:val="auto"/>
      <w:sz w:val="20"/>
      <w:szCs w:val="20"/>
      <w:lang w:val="en-AU" w:eastAsia="en-US"/>
    </w:rPr>
  </w:style>
  <w:style w:type="paragraph" w:styleId="ListNumber3">
    <w:name w:val="List Number 3"/>
    <w:basedOn w:val="Normal"/>
    <w:uiPriority w:val="99"/>
    <w:semiHidden/>
    <w:unhideWhenUsed/>
    <w:rsid w:val="00304EBF"/>
    <w:pPr>
      <w:widowControl/>
      <w:numPr>
        <w:ilvl w:val="2"/>
        <w:numId w:val="12"/>
      </w:numPr>
      <w:spacing w:line="276" w:lineRule="auto"/>
      <w:contextualSpacing/>
      <w:jc w:val="both"/>
    </w:pPr>
    <w:rPr>
      <w:rFonts w:ascii="Arial" w:eastAsiaTheme="minorHAnsi" w:hAnsi="Arial" w:cs="Arial"/>
      <w:bCs/>
      <w:iCs/>
      <w:color w:val="auto"/>
      <w:sz w:val="20"/>
      <w:szCs w:val="20"/>
      <w:lang w:val="en-AU" w:eastAsia="en-US"/>
    </w:rPr>
  </w:style>
  <w:style w:type="paragraph" w:styleId="ListNumber4">
    <w:name w:val="List Number 4"/>
    <w:basedOn w:val="Normal"/>
    <w:uiPriority w:val="99"/>
    <w:semiHidden/>
    <w:unhideWhenUsed/>
    <w:rsid w:val="00304EBF"/>
    <w:pPr>
      <w:widowControl/>
      <w:numPr>
        <w:ilvl w:val="3"/>
        <w:numId w:val="12"/>
      </w:numPr>
      <w:spacing w:line="276" w:lineRule="auto"/>
      <w:contextualSpacing/>
      <w:jc w:val="both"/>
    </w:pPr>
    <w:rPr>
      <w:rFonts w:ascii="Arial" w:eastAsiaTheme="minorHAnsi" w:hAnsi="Arial" w:cs="Arial"/>
      <w:bCs/>
      <w:iCs/>
      <w:color w:val="auto"/>
      <w:sz w:val="20"/>
      <w:szCs w:val="20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7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6D8"/>
    <w:rPr>
      <w:color w:val="000000"/>
      <w:lang w:val="de-DE"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6D8"/>
    <w:rPr>
      <w:b/>
      <w:bCs/>
      <w:color w:val="000000"/>
      <w:lang w:val="de-DE" w:eastAsia="hu-HU"/>
    </w:rPr>
  </w:style>
  <w:style w:type="paragraph" w:styleId="Revision">
    <w:name w:val="Revision"/>
    <w:hidden/>
    <w:uiPriority w:val="99"/>
    <w:semiHidden/>
    <w:rsid w:val="004F01B0"/>
    <w:rPr>
      <w:color w:val="000000"/>
      <w:sz w:val="24"/>
      <w:szCs w:val="24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D7C8-8B3F-4A7F-994E-B7693659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</dc:creator>
  <cp:lastModifiedBy>IWF IWF</cp:lastModifiedBy>
  <cp:revision>2</cp:revision>
  <cp:lastPrinted>2021-02-05T17:24:00Z</cp:lastPrinted>
  <dcterms:created xsi:type="dcterms:W3CDTF">2024-10-03T09:53:00Z</dcterms:created>
  <dcterms:modified xsi:type="dcterms:W3CDTF">2024-10-03T09:53:00Z</dcterms:modified>
</cp:coreProperties>
</file>