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B109" w14:textId="77777777" w:rsidR="009507D5" w:rsidRDefault="009507D5" w:rsidP="009507D5">
      <w:pPr>
        <w:jc w:val="center"/>
        <w:rPr>
          <w:b/>
          <w:bCs/>
          <w:iCs/>
          <w:color w:val="FF0000"/>
          <w:sz w:val="32"/>
          <w:szCs w:val="32"/>
          <w:lang w:val="en-US"/>
        </w:rPr>
      </w:pPr>
    </w:p>
    <w:p w14:paraId="7CCFC84F" w14:textId="2D128673" w:rsidR="00F63F99" w:rsidRDefault="00F63F99" w:rsidP="009507D5">
      <w:pPr>
        <w:jc w:val="center"/>
        <w:rPr>
          <w:lang w:val="en-GB"/>
        </w:rPr>
      </w:pPr>
      <w:r w:rsidRPr="001B060C">
        <w:rPr>
          <w:b/>
          <w:bCs/>
          <w:iCs/>
          <w:color w:val="FF0000"/>
          <w:sz w:val="32"/>
          <w:szCs w:val="32"/>
          <w:lang w:val="en-US"/>
        </w:rPr>
        <w:t>VISA APPLICATION FORM</w:t>
      </w:r>
    </w:p>
    <w:tbl>
      <w:tblPr>
        <w:tblStyle w:val="TableGrid"/>
        <w:tblpPr w:leftFromText="180" w:rightFromText="180" w:vertAnchor="page" w:horzAnchor="page" w:tblpX="391" w:tblpY="2236"/>
        <w:tblW w:w="15143" w:type="dxa"/>
        <w:tblLook w:val="04A0" w:firstRow="1" w:lastRow="0" w:firstColumn="1" w:lastColumn="0" w:noHBand="0" w:noVBand="1"/>
      </w:tblPr>
      <w:tblGrid>
        <w:gridCol w:w="576"/>
        <w:gridCol w:w="2398"/>
        <w:gridCol w:w="1260"/>
        <w:gridCol w:w="1426"/>
        <w:gridCol w:w="1703"/>
        <w:gridCol w:w="1308"/>
        <w:gridCol w:w="1503"/>
        <w:gridCol w:w="1703"/>
        <w:gridCol w:w="1477"/>
        <w:gridCol w:w="1789"/>
      </w:tblGrid>
      <w:tr w:rsidR="00FA2318" w:rsidRPr="001F6A76" w14:paraId="0F14366D" w14:textId="77777777" w:rsidTr="001F6A76">
        <w:trPr>
          <w:trHeight w:val="617"/>
        </w:trPr>
        <w:tc>
          <w:tcPr>
            <w:tcW w:w="563" w:type="dxa"/>
            <w:vAlign w:val="center"/>
          </w:tcPr>
          <w:p w14:paraId="50E06013" w14:textId="77777777" w:rsidR="00FA2318" w:rsidRPr="009507D5" w:rsidRDefault="00FA2318" w:rsidP="001F6A76">
            <w:pPr>
              <w:jc w:val="center"/>
              <w:rPr>
                <w:b/>
                <w:bCs/>
                <w:lang w:val="en-US"/>
              </w:rPr>
            </w:pPr>
            <w:r w:rsidRPr="009507D5">
              <w:rPr>
                <w:b/>
                <w:bCs/>
                <w:lang w:val="en-US"/>
              </w:rPr>
              <w:t>NO</w:t>
            </w:r>
          </w:p>
        </w:tc>
        <w:tc>
          <w:tcPr>
            <w:tcW w:w="2402" w:type="dxa"/>
            <w:vAlign w:val="center"/>
          </w:tcPr>
          <w:p w14:paraId="4AD2A433" w14:textId="77777777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260" w:type="dxa"/>
            <w:vAlign w:val="center"/>
          </w:tcPr>
          <w:p w14:paraId="0DF21691" w14:textId="77777777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Function</w:t>
            </w:r>
          </w:p>
        </w:tc>
        <w:tc>
          <w:tcPr>
            <w:tcW w:w="1426" w:type="dxa"/>
            <w:vAlign w:val="center"/>
          </w:tcPr>
          <w:p w14:paraId="1B586A95" w14:textId="77777777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Nationality</w:t>
            </w:r>
          </w:p>
        </w:tc>
        <w:tc>
          <w:tcPr>
            <w:tcW w:w="1705" w:type="dxa"/>
            <w:vAlign w:val="center"/>
          </w:tcPr>
          <w:p w14:paraId="29FD888F" w14:textId="77777777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Passport NO</w:t>
            </w:r>
          </w:p>
        </w:tc>
        <w:tc>
          <w:tcPr>
            <w:tcW w:w="1310" w:type="dxa"/>
            <w:vAlign w:val="center"/>
          </w:tcPr>
          <w:p w14:paraId="7E6C92CA" w14:textId="278427D3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Date of Issue</w:t>
            </w:r>
          </w:p>
        </w:tc>
        <w:tc>
          <w:tcPr>
            <w:tcW w:w="1505" w:type="dxa"/>
            <w:vAlign w:val="center"/>
          </w:tcPr>
          <w:p w14:paraId="26483C1B" w14:textId="6547EBAA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Date of Expiry</w:t>
            </w:r>
          </w:p>
        </w:tc>
        <w:tc>
          <w:tcPr>
            <w:tcW w:w="1704" w:type="dxa"/>
            <w:vAlign w:val="center"/>
          </w:tcPr>
          <w:p w14:paraId="3C36A0DD" w14:textId="77777777" w:rsidR="00FA2318" w:rsidRPr="001F6A76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1F6A76">
              <w:rPr>
                <w:b/>
                <w:bCs/>
                <w:lang w:val="en-GB"/>
              </w:rPr>
              <w:t>Citizenship</w:t>
            </w:r>
          </w:p>
        </w:tc>
        <w:tc>
          <w:tcPr>
            <w:tcW w:w="1478" w:type="dxa"/>
            <w:vAlign w:val="center"/>
          </w:tcPr>
          <w:p w14:paraId="16C61BF3" w14:textId="77777777" w:rsidR="00FA2318" w:rsidRPr="001F6A76" w:rsidRDefault="00FA2318" w:rsidP="001F6A76">
            <w:pPr>
              <w:jc w:val="center"/>
              <w:rPr>
                <w:b/>
                <w:bCs/>
                <w:lang w:val="en-US" w:bidi="ar-BH"/>
              </w:rPr>
            </w:pPr>
            <w:r w:rsidRPr="001F6A76">
              <w:rPr>
                <w:b/>
                <w:bCs/>
                <w:lang w:val="en-US" w:bidi="ar-BH"/>
              </w:rPr>
              <w:t>Arrival Date</w:t>
            </w:r>
          </w:p>
        </w:tc>
        <w:tc>
          <w:tcPr>
            <w:tcW w:w="1790" w:type="dxa"/>
            <w:vAlign w:val="center"/>
          </w:tcPr>
          <w:p w14:paraId="492AEEB3" w14:textId="1328C28F" w:rsidR="00FA2318" w:rsidRPr="001F6A76" w:rsidRDefault="00FA2318" w:rsidP="001F6A76">
            <w:pPr>
              <w:jc w:val="center"/>
              <w:rPr>
                <w:b/>
                <w:bCs/>
                <w:lang w:val="en-US" w:bidi="ar-BH"/>
              </w:rPr>
            </w:pPr>
            <w:r w:rsidRPr="001F6A76">
              <w:rPr>
                <w:b/>
                <w:bCs/>
                <w:lang w:val="en-US" w:bidi="ar-BH"/>
              </w:rPr>
              <w:t>Departure</w:t>
            </w:r>
            <w:r w:rsidRPr="001F6A76">
              <w:rPr>
                <w:b/>
                <w:bCs/>
                <w:lang w:val="en-US" w:bidi="ar-BH"/>
              </w:rPr>
              <w:t xml:space="preserve"> Date</w:t>
            </w:r>
          </w:p>
        </w:tc>
      </w:tr>
      <w:tr w:rsidR="00FA2318" w14:paraId="15C04A7E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1578AE92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1</w:t>
            </w:r>
          </w:p>
        </w:tc>
        <w:tc>
          <w:tcPr>
            <w:tcW w:w="2402" w:type="dxa"/>
          </w:tcPr>
          <w:p w14:paraId="51CDC8A4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5E971ED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6687AB3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7DC17B1B" w14:textId="1E6612C8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029CB83E" w14:textId="1BFB9A95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5154D8B2" w14:textId="4DE66D4A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3F0A0B05" w14:textId="4361FDD3" w:rsidR="00FA2318" w:rsidRDefault="00FA2318" w:rsidP="00FA2318">
            <w:pPr>
              <w:rPr>
                <w:lang w:val="en-GB"/>
              </w:rPr>
            </w:pPr>
          </w:p>
        </w:tc>
        <w:tc>
          <w:tcPr>
            <w:tcW w:w="1478" w:type="dxa"/>
          </w:tcPr>
          <w:p w14:paraId="7F558DF0" w14:textId="404FBBDA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10332933" w14:textId="7CB4D4AC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0176D49C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0CF689C3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2</w:t>
            </w:r>
          </w:p>
        </w:tc>
        <w:tc>
          <w:tcPr>
            <w:tcW w:w="2402" w:type="dxa"/>
          </w:tcPr>
          <w:p w14:paraId="690FA3F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1812991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1C88F1F0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4CB63617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0545E926" w14:textId="5FF28A96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660E13A5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45148DA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408B7BBD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4216D85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43985128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46C704F7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3</w:t>
            </w:r>
          </w:p>
        </w:tc>
        <w:tc>
          <w:tcPr>
            <w:tcW w:w="2402" w:type="dxa"/>
          </w:tcPr>
          <w:p w14:paraId="5C165C95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60EAB82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27A7FCA6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72943A87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3B963F29" w14:textId="08958058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0E01D3F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772CD2C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0D9E799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13ABDF0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4C533522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456E5328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4</w:t>
            </w:r>
          </w:p>
        </w:tc>
        <w:tc>
          <w:tcPr>
            <w:tcW w:w="2402" w:type="dxa"/>
          </w:tcPr>
          <w:p w14:paraId="3479076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221D4359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57AD73C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343EF627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6E7608BD" w14:textId="1DF90C7F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413A1AF1" w14:textId="591D3244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6D28791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44BB97D7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6BBCFD6D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7EC2A45F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2F2A40FB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5</w:t>
            </w:r>
          </w:p>
        </w:tc>
        <w:tc>
          <w:tcPr>
            <w:tcW w:w="2402" w:type="dxa"/>
          </w:tcPr>
          <w:p w14:paraId="030B98AE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6EED073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163B28D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769BB3AC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4E48C452" w14:textId="451FA630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58A05AEC" w14:textId="5B93A3A3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1ACD0779" w14:textId="614CA10D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46A46A79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2C9582A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12783EDE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0C28D0F1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6</w:t>
            </w:r>
          </w:p>
        </w:tc>
        <w:tc>
          <w:tcPr>
            <w:tcW w:w="2402" w:type="dxa"/>
          </w:tcPr>
          <w:p w14:paraId="14E46DE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1A5984F9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774F0B90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2E7B7B9D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524209E1" w14:textId="2577D892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4A81E065" w14:textId="38E303AC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738A4C7E" w14:textId="7D561015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1BA57AC2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3663170E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40109558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2A1088C4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7</w:t>
            </w:r>
          </w:p>
        </w:tc>
        <w:tc>
          <w:tcPr>
            <w:tcW w:w="2402" w:type="dxa"/>
          </w:tcPr>
          <w:p w14:paraId="575B90EE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6ED3F078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53BD2F04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1BC19D5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6DBF1515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5698C315" w14:textId="01E2803E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3D80F198" w14:textId="40B87CD4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16C11C74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096D4584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0D287651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573E3A3E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8</w:t>
            </w:r>
          </w:p>
        </w:tc>
        <w:tc>
          <w:tcPr>
            <w:tcW w:w="2402" w:type="dxa"/>
          </w:tcPr>
          <w:p w14:paraId="094D3E3C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735931E0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3FDB536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5C1BD8D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335B311C" w14:textId="59A54282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4C77DA0F" w14:textId="014B0112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2CF557F4" w14:textId="4CA85799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5B3BF1B2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25B43380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0B700EF7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644FB978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9</w:t>
            </w:r>
          </w:p>
        </w:tc>
        <w:tc>
          <w:tcPr>
            <w:tcW w:w="2402" w:type="dxa"/>
          </w:tcPr>
          <w:p w14:paraId="618B2BB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33185C94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48A4587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63E341C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20600428" w14:textId="7262A346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1E8C2C3A" w14:textId="54B778AD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028981AB" w14:textId="14EE1FA2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7040335E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69FF8A78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23822105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64FAC663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10</w:t>
            </w:r>
          </w:p>
        </w:tc>
        <w:tc>
          <w:tcPr>
            <w:tcW w:w="2402" w:type="dxa"/>
          </w:tcPr>
          <w:p w14:paraId="0399A7B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38C32870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31F3232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57999B63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3AEB1296" w14:textId="639AC3AC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6734D45D" w14:textId="4C9AFA8F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70C3E5C0" w14:textId="6DB91152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2651DB28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2D51504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46579877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52397323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11</w:t>
            </w:r>
          </w:p>
        </w:tc>
        <w:tc>
          <w:tcPr>
            <w:tcW w:w="2402" w:type="dxa"/>
          </w:tcPr>
          <w:p w14:paraId="0102FA02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6A3DCE9A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602BECC5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10272C6B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49DFB919" w14:textId="151585EE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26CCBEB6" w14:textId="693EB146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17BD22AA" w14:textId="787E5103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4DE77F5E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450E080C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  <w:tr w:rsidR="00FA2318" w14:paraId="5D3C0118" w14:textId="77777777" w:rsidTr="001F6A76">
        <w:trPr>
          <w:trHeight w:val="521"/>
        </w:trPr>
        <w:tc>
          <w:tcPr>
            <w:tcW w:w="563" w:type="dxa"/>
            <w:vAlign w:val="center"/>
          </w:tcPr>
          <w:p w14:paraId="2980DA7C" w14:textId="77777777" w:rsidR="00FA2318" w:rsidRPr="009507D5" w:rsidRDefault="00FA2318" w:rsidP="001F6A76">
            <w:pPr>
              <w:jc w:val="center"/>
              <w:rPr>
                <w:b/>
                <w:bCs/>
                <w:lang w:val="en-GB"/>
              </w:rPr>
            </w:pPr>
            <w:r w:rsidRPr="009507D5">
              <w:rPr>
                <w:b/>
                <w:bCs/>
                <w:lang w:val="en-GB"/>
              </w:rPr>
              <w:t>12</w:t>
            </w:r>
          </w:p>
        </w:tc>
        <w:tc>
          <w:tcPr>
            <w:tcW w:w="2402" w:type="dxa"/>
          </w:tcPr>
          <w:p w14:paraId="4F4A84F0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260" w:type="dxa"/>
          </w:tcPr>
          <w:p w14:paraId="78DAC65F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26" w:type="dxa"/>
          </w:tcPr>
          <w:p w14:paraId="7BF92CE2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5" w:type="dxa"/>
          </w:tcPr>
          <w:p w14:paraId="213BDC67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310" w:type="dxa"/>
          </w:tcPr>
          <w:p w14:paraId="10833077" w14:textId="7C6DA481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505" w:type="dxa"/>
          </w:tcPr>
          <w:p w14:paraId="13E6FEEE" w14:textId="2CD66EA8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04" w:type="dxa"/>
          </w:tcPr>
          <w:p w14:paraId="1FCE9EB2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478" w:type="dxa"/>
          </w:tcPr>
          <w:p w14:paraId="54AAC8E9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  <w:tc>
          <w:tcPr>
            <w:tcW w:w="1790" w:type="dxa"/>
          </w:tcPr>
          <w:p w14:paraId="36EA7FF7" w14:textId="77777777" w:rsidR="00FA2318" w:rsidRDefault="00FA2318" w:rsidP="00FA2318">
            <w:pPr>
              <w:jc w:val="center"/>
              <w:rPr>
                <w:lang w:val="en-GB"/>
              </w:rPr>
            </w:pPr>
          </w:p>
        </w:tc>
      </w:tr>
    </w:tbl>
    <w:p w14:paraId="4A4487E5" w14:textId="083B833D" w:rsidR="00F63F99" w:rsidRPr="00354F4E" w:rsidRDefault="00F63F99" w:rsidP="00F63F99">
      <w:pPr>
        <w:jc w:val="center"/>
        <w:rPr>
          <w:b/>
          <w:bCs/>
          <w:i/>
          <w:iCs/>
          <w:sz w:val="32"/>
          <w:szCs w:val="32"/>
          <w:lang w:val="en-US"/>
        </w:rPr>
      </w:pPr>
      <w:r w:rsidRPr="002E4C1F">
        <w:rPr>
          <w:b/>
          <w:lang w:val="en-US"/>
        </w:rPr>
        <w:t xml:space="preserve">This Form must be returned to </w:t>
      </w:r>
      <w:hyperlink r:id="rId7" w:history="1">
        <w:r w:rsidRPr="00354F4E">
          <w:rPr>
            <w:rStyle w:val="Hyperlink"/>
            <w:b/>
            <w:bCs/>
            <w:sz w:val="28"/>
            <w:szCs w:val="28"/>
            <w:lang w:val="en-US"/>
          </w:rPr>
          <w:t>Manama2022@bwf.bh</w:t>
        </w:r>
      </w:hyperlink>
      <w:r>
        <w:rPr>
          <w:rStyle w:val="Hyperlink"/>
          <w:sz w:val="28"/>
          <w:szCs w:val="28"/>
          <w:lang w:val="en-US"/>
        </w:rPr>
        <w:t xml:space="preserve"> </w:t>
      </w:r>
      <w:r w:rsidRPr="002E4C1F">
        <w:rPr>
          <w:b/>
          <w:lang w:val="en-US"/>
        </w:rPr>
        <w:t>by</w:t>
      </w:r>
      <w:r>
        <w:rPr>
          <w:lang w:val="en-US"/>
        </w:rPr>
        <w:t xml:space="preserve"> </w:t>
      </w:r>
      <w:r w:rsidRPr="00FA2318">
        <w:rPr>
          <w:b/>
          <w:bCs/>
          <w:sz w:val="28"/>
          <w:szCs w:val="28"/>
          <w:highlight w:val="red"/>
          <w:lang w:val="en-US"/>
        </w:rPr>
        <w:t>20</w:t>
      </w:r>
      <w:r w:rsidRPr="001F6A76">
        <w:rPr>
          <w:b/>
          <w:bCs/>
          <w:sz w:val="28"/>
          <w:szCs w:val="28"/>
          <w:highlight w:val="red"/>
          <w:vertAlign w:val="superscript"/>
          <w:lang w:val="en-US"/>
        </w:rPr>
        <w:t>th</w:t>
      </w:r>
      <w:r w:rsidRPr="00FA2318">
        <w:rPr>
          <w:b/>
          <w:bCs/>
          <w:sz w:val="28"/>
          <w:szCs w:val="28"/>
          <w:highlight w:val="red"/>
          <w:lang w:val="en-US"/>
        </w:rPr>
        <w:t>August 2022</w:t>
      </w:r>
    </w:p>
    <w:p w14:paraId="11386945" w14:textId="73B9146C" w:rsidR="00F63F99" w:rsidRPr="00F63F99" w:rsidRDefault="001F6A76" w:rsidP="00F63F99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17A08" wp14:editId="571F4286">
                <wp:simplePos x="0" y="0"/>
                <wp:positionH relativeFrom="margin">
                  <wp:align>center</wp:align>
                </wp:positionH>
                <wp:positionV relativeFrom="paragraph">
                  <wp:posOffset>58312</wp:posOffset>
                </wp:positionV>
                <wp:extent cx="3355220" cy="1561381"/>
                <wp:effectExtent l="0" t="0" r="1714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220" cy="1561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13718" w14:textId="01BB75F7" w:rsidR="001F6A76" w:rsidRPr="006C2B05" w:rsidRDefault="001F6A76" w:rsidP="001F6A76">
                            <w:pPr>
                              <w:jc w:val="center"/>
                              <w:rPr>
                                <w:b/>
                                <w:bCs/>
                                <w:lang w:val="en-US" w:eastAsia="en-US"/>
                              </w:rPr>
                            </w:pP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Bahrain Weightlifting Federation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  <w:t>Organizing Committee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  <w:t>Tel &amp; WhatsApp: +973 39995136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  <w:t>Tel &amp; WhatsApp: +973 39960102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  <w:t>Tel &amp; WhatsApp: +973 37137292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  <w:t>Address: Building 21, Road 3501, Block 335,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  <w:t>UM ALHUSSAM – Kingdom of Bahrain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</w:r>
                            <w:r w:rsidR="006C2B05"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E-Mail: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hyperlink r:id="rId8" w:history="1">
                              <w:r w:rsidRPr="001F6A76">
                                <w:rPr>
                                  <w:rStyle w:val="Hyperlink"/>
                                  <w:rFonts w:ascii="CIDFont+F4" w:hAnsi="CIDFont+F4"/>
                                  <w:b/>
                                  <w:bCs/>
                                  <w:sz w:val="22"/>
                                  <w:szCs w:val="22"/>
                                  <w:lang w:val="en-US" w:eastAsia="en-US"/>
                                </w:rPr>
                                <w:t>Manama2022@bwf.bh</w:t>
                              </w:r>
                            </w:hyperlink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 w:eastAsia="en-US"/>
                              </w:rPr>
                              <w:br/>
                            </w:r>
                            <w:r w:rsidR="006C2B05"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E-Mail:</w:t>
                            </w:r>
                            <w:r w:rsidRPr="001F6A76">
                              <w:rPr>
                                <w:rFonts w:ascii="CIDFont+F4" w:hAnsi="CIDFont+F4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hyperlink r:id="rId9" w:history="1">
                              <w:r w:rsidRPr="001F6A76">
                                <w:rPr>
                                  <w:rStyle w:val="Hyperlink"/>
                                  <w:rFonts w:ascii="CIDFont+F4" w:hAnsi="CIDFont+F4"/>
                                  <w:b/>
                                  <w:bCs/>
                                  <w:sz w:val="22"/>
                                  <w:szCs w:val="22"/>
                                  <w:lang w:val="en-US" w:eastAsia="en-US"/>
                                </w:rPr>
                                <w:t>info@bwf.bh</w:t>
                              </w:r>
                            </w:hyperlink>
                          </w:p>
                          <w:p w14:paraId="16DBF5E3" w14:textId="77777777" w:rsidR="001F6A76" w:rsidRPr="001F6A76" w:rsidRDefault="001F6A76" w:rsidP="001F6A7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7A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6pt;width:264.2pt;height:122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" fillcolor="white [3201]" strokeweight=".5pt">
                <v:textbox>
                  <w:txbxContent>
                    <w:p w14:paraId="5FA13718" w14:textId="01BB75F7" w:rsidR="001F6A76" w:rsidRPr="006C2B05" w:rsidRDefault="001F6A76" w:rsidP="001F6A76">
                      <w:pPr>
                        <w:jc w:val="center"/>
                        <w:rPr>
                          <w:b/>
                          <w:bCs/>
                          <w:lang w:val="en-US" w:eastAsia="en-US"/>
                        </w:rPr>
                      </w:pP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>Bahrain Weightlifting Federation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  <w:t>Organizing Committee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  <w:t>Tel &amp; WhatsApp: +973 39995136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  <w:t>Tel &amp; WhatsApp: +973 39960102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  <w:t>Tel &amp; WhatsApp: +973 37137292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  <w:t>Address: Building 21, Road 3501, Block 335,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  <w:t>UM ALHUSSAM – Kingdom of Bahrain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br/>
                      </w:r>
                      <w:r w:rsidR="006C2B05"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>E-Mail: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hyperlink r:id="rId10" w:history="1">
                        <w:r w:rsidRPr="001F6A76">
                          <w:rPr>
                            <w:rStyle w:val="Hyperlink"/>
                            <w:rFonts w:ascii="CIDFont+F4" w:hAnsi="CIDFont+F4"/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Manama2022@bwf.bh</w:t>
                        </w:r>
                      </w:hyperlink>
                      <w:r w:rsidRPr="001F6A76">
                        <w:rPr>
                          <w:rFonts w:ascii="CIDFont+F4" w:hAnsi="CIDFont+F4"/>
                          <w:b/>
                          <w:bCs/>
                          <w:color w:val="0000FF"/>
                          <w:sz w:val="22"/>
                          <w:szCs w:val="22"/>
                          <w:lang w:val="en-US" w:eastAsia="en-US"/>
                        </w:rPr>
                        <w:br/>
                      </w:r>
                      <w:r w:rsidR="006C2B05"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>E-Mail:</w:t>
                      </w:r>
                      <w:r w:rsidRPr="001F6A76">
                        <w:rPr>
                          <w:rFonts w:ascii="CIDFont+F4" w:hAnsi="CIDFont+F4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hyperlink r:id="rId11" w:history="1">
                        <w:r w:rsidRPr="001F6A76">
                          <w:rPr>
                            <w:rStyle w:val="Hyperlink"/>
                            <w:rFonts w:ascii="CIDFont+F4" w:hAnsi="CIDFont+F4"/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info@bwf.bh</w:t>
                        </w:r>
                      </w:hyperlink>
                    </w:p>
                    <w:p w14:paraId="16DBF5E3" w14:textId="77777777" w:rsidR="001F6A76" w:rsidRPr="001F6A76" w:rsidRDefault="001F6A76" w:rsidP="001F6A7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3F99" w:rsidRPr="00F63F99" w:rsidSect="00FA2318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DE39" w14:textId="77777777" w:rsidR="0023146E" w:rsidRDefault="0023146E" w:rsidP="00F63F99">
      <w:r>
        <w:separator/>
      </w:r>
    </w:p>
  </w:endnote>
  <w:endnote w:type="continuationSeparator" w:id="0">
    <w:p w14:paraId="6A9DF956" w14:textId="77777777" w:rsidR="0023146E" w:rsidRDefault="0023146E" w:rsidP="00F6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0AA0" w14:textId="77777777" w:rsidR="0023146E" w:rsidRDefault="0023146E" w:rsidP="00F63F99">
      <w:r>
        <w:separator/>
      </w:r>
    </w:p>
  </w:footnote>
  <w:footnote w:type="continuationSeparator" w:id="0">
    <w:p w14:paraId="52EB3DC7" w14:textId="77777777" w:rsidR="0023146E" w:rsidRDefault="0023146E" w:rsidP="00F6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479A" w14:textId="6BA557B4" w:rsidR="00F63F99" w:rsidRDefault="00F63F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96DD0F" wp14:editId="56C70B8A">
          <wp:simplePos x="0" y="0"/>
          <wp:positionH relativeFrom="margin">
            <wp:align>center</wp:align>
          </wp:positionH>
          <wp:positionV relativeFrom="paragraph">
            <wp:posOffset>-400266</wp:posOffset>
          </wp:positionV>
          <wp:extent cx="5943600" cy="9652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1774C"/>
    <w:multiLevelType w:val="hybridMultilevel"/>
    <w:tmpl w:val="A59E4788"/>
    <w:lvl w:ilvl="0" w:tplc="8BCA3CB6">
      <w:start w:val="1"/>
      <w:numFmt w:val="decimal"/>
      <w:lvlText w:val="%1)"/>
      <w:lvlJc w:val="left"/>
      <w:pPr>
        <w:ind w:left="414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num w:numId="1" w16cid:durableId="85072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99"/>
    <w:rsid w:val="001F6A76"/>
    <w:rsid w:val="0023146E"/>
    <w:rsid w:val="00651ABC"/>
    <w:rsid w:val="006C2B05"/>
    <w:rsid w:val="00761405"/>
    <w:rsid w:val="00815E38"/>
    <w:rsid w:val="009507D5"/>
    <w:rsid w:val="00A728CF"/>
    <w:rsid w:val="00AD4947"/>
    <w:rsid w:val="00F63F99"/>
    <w:rsid w:val="00F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2FB68"/>
  <w15:chartTrackingRefBased/>
  <w15:docId w15:val="{C8E8200E-192A-4364-9377-F4F7B06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F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63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F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F63F99"/>
    <w:rPr>
      <w:color w:val="0000FF"/>
      <w:u w:val="single"/>
    </w:rPr>
  </w:style>
  <w:style w:type="table" w:styleId="TableGrid">
    <w:name w:val="Table Grid"/>
    <w:basedOn w:val="TableNormal"/>
    <w:uiPriority w:val="39"/>
    <w:rsid w:val="00F6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61405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nama2022@bwf.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nama2022@bwf.b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info@bwf.bh" TargetMode="External"/><Relationship Id="rId5" Type="http://schemas.openxmlformats.org/officeDocument/2006/relationships/footnotes" Target="footnotes.xml"/><Relationship Id="rId10" Type="http://schemas.openxmlformats.org/officeDocument/2006/relationships/hyperlink" Target="Manama2022@bwf.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nfo@bwf.b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BWF Info</dc:creator>
  <cp:keywords/>
  <dc:description/>
  <cp:lastModifiedBy>BWF Info</cp:lastModifiedBy>
  <cp:revision>4</cp:revision>
  <dcterms:created xsi:type="dcterms:W3CDTF">2022-07-18T11:50:00Z</dcterms:created>
  <dcterms:modified xsi:type="dcterms:W3CDTF">2022-07-18T12:13:00Z</dcterms:modified>
</cp:coreProperties>
</file>