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F9" w:rsidRPr="00CD3078" w:rsidRDefault="009A6A9D" w:rsidP="00D262F9">
      <w:pPr>
        <w:jc w:val="center"/>
        <w:rPr>
          <w:rFonts w:ascii="Segoe UI" w:hAnsi="Segoe UI" w:cs="Segoe UI"/>
          <w:b/>
          <w:color w:val="262626" w:themeColor="text1" w:themeTint="D9"/>
          <w:sz w:val="32"/>
          <w:szCs w:val="24"/>
          <w:lang w:val="en-US"/>
        </w:rPr>
      </w:pPr>
      <w:r>
        <w:rPr>
          <w:rFonts w:ascii="Segoe UI" w:hAnsi="Segoe UI" w:cs="Segoe UI"/>
          <w:b/>
          <w:noProof/>
          <w:color w:val="262626" w:themeColor="text1" w:themeTint="D9"/>
          <w:sz w:val="32"/>
          <w:szCs w:val="24"/>
          <w:lang w:val="en-US"/>
        </w:rPr>
        <w:drawing>
          <wp:inline distT="0" distB="0" distL="0" distR="0">
            <wp:extent cx="6867525" cy="94869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PERTINA_EUW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976" cy="949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25C" w:rsidRPr="00CD3078" w:rsidRDefault="00266350" w:rsidP="00D262F9">
      <w:pPr>
        <w:jc w:val="center"/>
        <w:rPr>
          <w:rFonts w:ascii="Segoe UI" w:hAnsi="Segoe UI" w:cs="Segoe UI"/>
          <w:b/>
          <w:color w:val="262626" w:themeColor="text1" w:themeTint="D9"/>
          <w:sz w:val="32"/>
          <w:szCs w:val="24"/>
          <w:lang w:val="en-US"/>
        </w:rPr>
      </w:pPr>
      <w:r w:rsidRPr="00266350">
        <w:rPr>
          <w:rFonts w:ascii="Segoe UI" w:hAnsi="Segoe UI" w:cs="Segoe UI"/>
          <w:b/>
          <w:noProof/>
          <w:color w:val="262626" w:themeColor="text1" w:themeTint="D9"/>
          <w:sz w:val="32"/>
          <w:szCs w:val="24"/>
          <w:lang w:eastAsia="it-IT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0;margin-top:62.55pt;width:597.85pt;height:70.7pt;z-index:25165926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/6VgAIAAJoFAAAOAAAAZHJzL2Uyb0RvYy54bWy0VNtu2zAMfR+wfxD0vtrJmqYx6hRdug4D&#10;dsO6fQAjy7EwWfQkJXb29aOkxE23Yg/D9mJIInlIHh7z6npoNdtJ6xSakk/Ocs6kEVgpsyn51y93&#10;Ly45cx5MBRqNLPleOn69fP7squ8KOcUGdSUtIxDjir4reeN9V2SZE41swZ1hJw0Za7QteLraTVZZ&#10;6Am91dk0zy+yHm3VWRTSOXq9TUa+jPh1LYX/WNdOeqZLTrX5+LXxuw7fbHkFxcZC1yhxKAP+oooW&#10;lKGkI9QteGBbq36DapWw6LD2ZwLbDOtaCRl7oG4m+S/d3DfQydgLkeO6kSb372DFh90ny1RV8pf5&#10;nDMDLQ1pBU5qDaxSzEvnkU0DT33nCnK/7yjAD69woHnHnl33DsU3xwyuGjAbeWMt9o2EiuqchMjs&#10;JDThuACy7t9jRelg6zECDbVtA4lECyN0mtd+nJEcPBP0OJ8tpheLGWeCbJeL+eUiDjGD4hjdWeff&#10;SGxZOJTckgYiOuzeOR+qgeLoEpI51Kq6U1rHS9CdXGnLdkCKWW9Sh3rbUqnpbTHL82PKKNPgHlEf&#10;IWnzH8EDua9NFcXrQel0psZC1sh2IPhAtd9rGWrR5rOsadRE4jQSMlafGgMhpPEXydRAJdNzaPfp&#10;fiNgQK6JvRH7oInHRB6xE/0H/xAq4z86Bud/KiwFjxExMxo/BrfKoH0KQPskQ6o0+R9JStQEdfph&#10;PRB+OK6x2pM6LaZlQcuNDg3aH5z1tChK7r5vwUrO9FtDCl9Mzs/DZomX89l8Shd7almfWsAIgiq5&#10;5ywdVz5uo9CMwRv6E2oVRfpQyaFYWgBRZYdlFTbM6T16PazU5U8AAAD//wMAUEsDBBQABgAIAAAA&#10;IQB44UFX3QAAAAkBAAAPAAAAZHJzL2Rvd25yZXYueG1sTI/BbsIwEETvlfgHa5F6K05SJbRpHASV&#10;uFOIejbxkqTY68g2kPbra07tcXZWM2+q1WQ0u6LzgyUB6SIBhtRaNVAnoDlsn16A+SBJSW0JBXyj&#10;h1U9e6hkqeyNPvC6Dx2LIeRLKaAPYSw5922PRvqFHZGid7LOyBCl67hy8hbDjeZZkhTcyIFiQy9H&#10;fO+xPe8vRsBp1z0rt/05bPTXmu/IJM3nshHicT6t34AFnMLfM9zxIzrUkeloL6Q80wLikBCvWZ4C&#10;u9vpa74EdhSQFUUOvK74/wX1LwAAAP//AwBQSwECLQAUAAYACAAAACEAtoM4kv4AAADhAQAAEwAA&#10;AAAAAAAAAAAAAAAAAAAAW0NvbnRlbnRfVHlwZXNdLnhtbFBLAQItABQABgAIAAAAIQA4/SH/1gAA&#10;AJQBAAALAAAAAAAAAAAAAAAAAC8BAABfcmVscy8ucmVsc1BLAQItABQABgAIAAAAIQCai/6VgAIA&#10;AJoFAAAOAAAAAAAAAAAAAAAAAC4CAABkcnMvZTJvRG9jLnhtbFBLAQItABQABgAIAAAAIQB44UFX&#10;3QAAAAkBAAAPAAAAAAAAAAAAAAAAANoEAABkcnMvZG93bnJldi54bWxQSwUGAAAAAAQABADzAAAA&#10;5AUAAAAA&#10;" fillcolor="#f2f2f2 [3052]" strokecolor="#f2f2f2 [3052]" strokeweight="2pt">
            <v:textbox>
              <w:txbxContent>
                <w:p w:rsidR="00C3725C" w:rsidRPr="00CD3078" w:rsidRDefault="00C3725C" w:rsidP="00C3725C">
                  <w:pPr>
                    <w:jc w:val="center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2"/>
                      <w:szCs w:val="24"/>
                      <w:lang w:val="en-US"/>
                    </w:rPr>
                  </w:pPr>
                  <w:r w:rsidRPr="00CD3078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2"/>
                      <w:szCs w:val="24"/>
                      <w:lang w:val="en-US"/>
                    </w:rPr>
                    <w:t xml:space="preserve">  </w:t>
                  </w:r>
                  <w:r w:rsidRPr="00CD3078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44"/>
                      <w:szCs w:val="24"/>
                      <w:u w:val="single"/>
                      <w:lang w:val="en-US"/>
                    </w:rPr>
                    <w:t>4</w:t>
                  </w:r>
                  <w:r w:rsidRPr="00CD3078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44"/>
                      <w:szCs w:val="24"/>
                      <w:u w:val="single"/>
                      <w:vertAlign w:val="superscript"/>
                      <w:lang w:val="en-US"/>
                    </w:rPr>
                    <w:t xml:space="preserve">th </w:t>
                  </w:r>
                  <w:r w:rsidRPr="00CD3078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44"/>
                      <w:szCs w:val="24"/>
                      <w:u w:val="single"/>
                      <w:lang w:val="en-US"/>
                    </w:rPr>
                    <w:t>EUROPEAN UNION WEIGHTLIFTING CUP</w:t>
                  </w:r>
                </w:p>
                <w:p w:rsidR="00C3725C" w:rsidRPr="00CD3078" w:rsidRDefault="006069A8" w:rsidP="00C3725C">
                  <w:pPr>
                    <w:jc w:val="center"/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2"/>
                      <w:szCs w:val="24"/>
                      <w:lang w:val="en-US"/>
                    </w:rPr>
                  </w:pPr>
                  <w:r w:rsidRPr="00CD3078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2"/>
                      <w:szCs w:val="24"/>
                      <w:lang w:val="en-US"/>
                    </w:rPr>
                    <w:t>14/17</w:t>
                  </w:r>
                  <w:r w:rsidR="00C3725C" w:rsidRPr="00CD3078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2"/>
                      <w:szCs w:val="24"/>
                      <w:lang w:val="en-US"/>
                    </w:rPr>
                    <w:t xml:space="preserve"> </w:t>
                  </w:r>
                  <w:r w:rsidRPr="00CD3078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2"/>
                      <w:szCs w:val="24"/>
                      <w:lang w:val="en-US"/>
                    </w:rPr>
                    <w:t>December</w:t>
                  </w:r>
                  <w:r w:rsidR="00C3725C" w:rsidRPr="00CD3078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2"/>
                      <w:szCs w:val="24"/>
                      <w:lang w:val="en-US"/>
                    </w:rPr>
                    <w:t>, 2017 –</w:t>
                  </w:r>
                  <w:r w:rsidR="00061B67" w:rsidRPr="00CD3078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2"/>
                      <w:szCs w:val="24"/>
                      <w:lang w:val="en-US"/>
                    </w:rPr>
                    <w:t xml:space="preserve"> </w:t>
                  </w:r>
                  <w:r w:rsidRPr="00CD3078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2"/>
                      <w:szCs w:val="24"/>
                      <w:lang w:val="en-US"/>
                    </w:rPr>
                    <w:t>Rome</w:t>
                  </w:r>
                  <w:r w:rsidR="00061B67" w:rsidRPr="00CD3078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2"/>
                      <w:szCs w:val="24"/>
                      <w:lang w:val="en-US"/>
                    </w:rPr>
                    <w:t xml:space="preserve">, </w:t>
                  </w:r>
                  <w:r w:rsidR="00C3725C" w:rsidRPr="00CD3078">
                    <w:rPr>
                      <w:rFonts w:ascii="Times New Roman" w:hAnsi="Times New Roman" w:cs="Times New Roman"/>
                      <w:b/>
                      <w:color w:val="262626" w:themeColor="text1" w:themeTint="D9"/>
                      <w:sz w:val="32"/>
                      <w:szCs w:val="24"/>
                      <w:lang w:val="en-US"/>
                    </w:rPr>
                    <w:t xml:space="preserve">ITALY </w:t>
                  </w:r>
                </w:p>
                <w:p w:rsidR="00C3725C" w:rsidRPr="00CD3078" w:rsidRDefault="00C3725C">
                  <w:pPr>
                    <w:rPr>
                      <w:color w:val="262626" w:themeColor="text1" w:themeTint="D9"/>
                      <w:lang w:val="en-US"/>
                    </w:rPr>
                  </w:pPr>
                </w:p>
              </w:txbxContent>
            </v:textbox>
            <w10:wrap anchorx="page"/>
          </v:shape>
        </w:pict>
      </w:r>
      <w:r w:rsidR="009A6A9D">
        <w:rPr>
          <w:noProof/>
          <w:lang w:val="en-US"/>
        </w:rPr>
        <w:drawing>
          <wp:inline distT="0" distB="0" distL="0" distR="0">
            <wp:extent cx="603483" cy="590550"/>
            <wp:effectExtent l="0" t="0" r="635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644046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33" cy="60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6A9D" w:rsidRPr="002414A7">
        <w:rPr>
          <w:noProof/>
          <w:lang w:val="en-US" w:eastAsia="it-IT"/>
        </w:rPr>
        <w:t xml:space="preserve">                                                                                                                                                                       </w:t>
      </w:r>
      <w:r w:rsidR="009A6A9D">
        <w:rPr>
          <w:noProof/>
          <w:lang w:val="en-US"/>
        </w:rPr>
        <w:drawing>
          <wp:inline distT="0" distB="0" distL="0" distR="0">
            <wp:extent cx="740069" cy="542925"/>
            <wp:effectExtent l="0" t="0" r="317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petrasparen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11" cy="55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25C" w:rsidRPr="00CD3078" w:rsidRDefault="00C3725C" w:rsidP="00D262F9">
      <w:pPr>
        <w:jc w:val="center"/>
        <w:rPr>
          <w:rFonts w:ascii="Segoe UI" w:hAnsi="Segoe UI" w:cs="Segoe UI"/>
          <w:b/>
          <w:color w:val="262626" w:themeColor="text1" w:themeTint="D9"/>
          <w:sz w:val="32"/>
          <w:szCs w:val="24"/>
          <w:lang w:val="en-US"/>
        </w:rPr>
      </w:pPr>
    </w:p>
    <w:p w:rsidR="00E76B91" w:rsidRPr="00CD3078" w:rsidRDefault="00E76B91" w:rsidP="00E76B91">
      <w:pPr>
        <w:jc w:val="center"/>
        <w:rPr>
          <w:rFonts w:ascii="Segoe UI" w:hAnsi="Segoe UI" w:cs="Segoe UI"/>
          <w:b/>
          <w:color w:val="262626" w:themeColor="text1" w:themeTint="D9"/>
          <w:sz w:val="32"/>
          <w:szCs w:val="24"/>
          <w:lang w:val="en-US"/>
        </w:rPr>
      </w:pPr>
    </w:p>
    <w:p w:rsidR="009A6A9D" w:rsidRDefault="009A6A9D" w:rsidP="00E76B91">
      <w:pPr>
        <w:jc w:val="center"/>
        <w:rPr>
          <w:rFonts w:ascii="Segoe UI" w:hAnsi="Segoe UI" w:cs="Segoe UI"/>
          <w:b/>
          <w:color w:val="262626" w:themeColor="text1" w:themeTint="D9"/>
          <w:sz w:val="28"/>
          <w:szCs w:val="24"/>
          <w:u w:val="single"/>
          <w:lang w:val="en-US"/>
        </w:rPr>
      </w:pPr>
    </w:p>
    <w:p w:rsidR="00B4726C" w:rsidRPr="00CD3078" w:rsidRDefault="002C254E" w:rsidP="00E76B91">
      <w:pPr>
        <w:jc w:val="center"/>
        <w:rPr>
          <w:rFonts w:ascii="Segoe UI" w:hAnsi="Segoe UI" w:cs="Segoe UI"/>
          <w:b/>
          <w:color w:val="262626" w:themeColor="text1" w:themeTint="D9"/>
          <w:sz w:val="28"/>
          <w:szCs w:val="24"/>
          <w:u w:val="single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8"/>
          <w:szCs w:val="24"/>
          <w:u w:val="single"/>
          <w:lang w:val="en-US"/>
        </w:rPr>
        <w:t>COMPETITION RULES AND REGULATION</w:t>
      </w:r>
      <w:r w:rsidR="0008257B" w:rsidRPr="00CD3078">
        <w:rPr>
          <w:rFonts w:ascii="Segoe UI" w:hAnsi="Segoe UI" w:cs="Segoe UI"/>
          <w:b/>
          <w:color w:val="262626" w:themeColor="text1" w:themeTint="D9"/>
          <w:sz w:val="28"/>
          <w:szCs w:val="24"/>
          <w:u w:val="single"/>
          <w:lang w:val="en-US"/>
        </w:rPr>
        <w:t>S</w:t>
      </w:r>
    </w:p>
    <w:p w:rsidR="00B43043" w:rsidRPr="00CD3078" w:rsidRDefault="001F1088" w:rsidP="004B6EF4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Competition will be held in accord</w:t>
      </w:r>
      <w:r w:rsidR="00D122AF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ance with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EUWC rules.</w:t>
      </w:r>
      <w:r w:rsidR="00D122AF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</w:t>
      </w:r>
    </w:p>
    <w:p w:rsidR="00B43043" w:rsidRPr="00CD3078" w:rsidRDefault="001F1088" w:rsidP="004B6EF4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The team </w:t>
      </w:r>
      <w:r w:rsidR="0059769D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should be 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composed of</w:t>
      </w:r>
      <w:r w:rsidR="0059769D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a maximum of</w:t>
      </w:r>
      <w:r w:rsidR="00B43043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</w:t>
      </w:r>
      <w:r w:rsidR="00D122AF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6 athletes, 3 males and 3 fema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l</w:t>
      </w:r>
      <w:r w:rsidR="00D122AF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e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s:</w:t>
      </w:r>
    </w:p>
    <w:p w:rsidR="00D122AF" w:rsidRPr="00CD3078" w:rsidRDefault="00D122AF" w:rsidP="00D122AF">
      <w:pPr>
        <w:pStyle w:val="ListParagraph"/>
        <w:numPr>
          <w:ilvl w:val="0"/>
          <w:numId w:val="2"/>
        </w:num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1 female lifter and 1 male lifter Under 15 – not younger than 13 years of age</w:t>
      </w:r>
      <w:r w:rsidR="00931DA0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;</w:t>
      </w:r>
    </w:p>
    <w:p w:rsidR="00D122AF" w:rsidRPr="00CD3078" w:rsidRDefault="00D122AF" w:rsidP="00D122AF">
      <w:pPr>
        <w:pStyle w:val="ListParagraph"/>
        <w:numPr>
          <w:ilvl w:val="0"/>
          <w:numId w:val="2"/>
        </w:num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1 female lifter and 1 male lifter Under 17 – not younger than 16 years of age</w:t>
      </w:r>
      <w:r w:rsidR="00931DA0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;</w:t>
      </w:r>
    </w:p>
    <w:p w:rsidR="00D122AF" w:rsidRPr="00CD3078" w:rsidRDefault="00D122AF" w:rsidP="00D122AF">
      <w:pPr>
        <w:pStyle w:val="ListParagraph"/>
        <w:numPr>
          <w:ilvl w:val="0"/>
          <w:numId w:val="2"/>
        </w:num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1 female lifter and 1 male lifter </w:t>
      </w:r>
      <w:r w:rsidR="003E2B37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Under 20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– not younger than 18 years of age</w:t>
      </w:r>
      <w:r w:rsidR="00931DA0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.</w:t>
      </w:r>
    </w:p>
    <w:p w:rsidR="00D122AF" w:rsidRPr="00CD3078" w:rsidRDefault="00D122AF" w:rsidP="00D122AF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Results will be calculated on the Sinclair form. </w:t>
      </w:r>
    </w:p>
    <w:p w:rsidR="00D122AF" w:rsidRPr="00CD3078" w:rsidRDefault="00D122AF" w:rsidP="00D122AF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>AWARDS</w:t>
      </w:r>
    </w:p>
    <w:p w:rsidR="00322812" w:rsidRPr="00CD3078" w:rsidRDefault="0011780B" w:rsidP="00322812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Gold, Silver and Bronze medals will be awarded to the first three athletes in the Snatch, Clean &amp; Jerk and the Total in each bodyweight category.</w:t>
      </w:r>
    </w:p>
    <w:p w:rsidR="00A91F13" w:rsidRPr="00CD3078" w:rsidRDefault="00A91F13" w:rsidP="00322812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Team Trophy – the highest six ranked Nations (by Sinclair points for the female + male lifters).</w:t>
      </w:r>
    </w:p>
    <w:p w:rsidR="00D63F89" w:rsidRPr="00CD3078" w:rsidRDefault="00D63F89" w:rsidP="00322812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Best Lifter trophies will be awarded in both men’s and women’s events.</w:t>
      </w:r>
    </w:p>
    <w:p w:rsidR="00CF5B99" w:rsidRPr="00CD3078" w:rsidRDefault="00CF5B99" w:rsidP="004B6EF4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 xml:space="preserve">ENTRIES </w:t>
      </w:r>
    </w:p>
    <w:p w:rsidR="00CF5B99" w:rsidRPr="00CD3078" w:rsidRDefault="00CF5B99" w:rsidP="00D63F89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Preliminary Entry Form must be received by the Organizing Committee before </w:t>
      </w:r>
      <w:r w:rsidR="006069A8"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>15</w:t>
      </w:r>
      <w:r w:rsidR="006069A8"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vertAlign w:val="superscript"/>
          <w:lang w:val="en-US"/>
        </w:rPr>
        <w:t>th</w:t>
      </w:r>
      <w:r w:rsidR="006069A8"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 xml:space="preserve"> October</w:t>
      </w: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 xml:space="preserve"> ;</w:t>
      </w:r>
    </w:p>
    <w:p w:rsidR="00CF5B99" w:rsidRPr="00CD3078" w:rsidRDefault="00CF5B99" w:rsidP="00D63F89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Final Entry and Accommodation</w:t>
      </w:r>
      <w:r w:rsidR="009D7B05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&amp; Transportation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Form</w:t>
      </w:r>
      <w:r w:rsidR="009D7B05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s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must be received by </w:t>
      </w:r>
      <w:r w:rsidR="003E2B37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the Organizing Committee before </w:t>
      </w:r>
      <w:r w:rsidR="00BE1616"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>15</w:t>
      </w:r>
      <w:r w:rsidR="006069A8"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vertAlign w:val="superscript"/>
          <w:lang w:val="en-US"/>
        </w:rPr>
        <w:t>th</w:t>
      </w:r>
      <w:r w:rsidR="006069A8"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 xml:space="preserve"> November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.</w:t>
      </w:r>
    </w:p>
    <w:p w:rsidR="00800E62" w:rsidRPr="00CD3078" w:rsidRDefault="00800E62" w:rsidP="00DD1205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>C</w:t>
      </w:r>
      <w:r w:rsidR="00F76C6A"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 xml:space="preserve">OMPETITION </w:t>
      </w:r>
      <w:r w:rsidR="006069A8"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 xml:space="preserve">AND ACCOMMODATION </w:t>
      </w:r>
      <w:r w:rsidR="00F76C6A"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>VENUE</w:t>
      </w:r>
      <w:r w:rsidR="006069A8"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 xml:space="preserve"> </w:t>
      </w:r>
    </w:p>
    <w:p w:rsidR="00800E62" w:rsidRPr="00CD3078" w:rsidRDefault="006069A8" w:rsidP="00DD1205">
      <w:pPr>
        <w:jc w:val="both"/>
        <w:rPr>
          <w:rFonts w:ascii="Segoe UI" w:hAnsi="Segoe UI" w:cs="Segoe UI"/>
          <w:i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C.S.O.E. – Italian Army Olimpic Sport Center - </w:t>
      </w:r>
      <w:r w:rsidRPr="00CD3078">
        <w:rPr>
          <w:rFonts w:ascii="Segoe UI" w:hAnsi="Segoe UI" w:cs="Segoe UI"/>
          <w:i/>
          <w:color w:val="262626" w:themeColor="text1" w:themeTint="D9"/>
          <w:sz w:val="24"/>
          <w:szCs w:val="24"/>
          <w:lang w:val="en-US"/>
        </w:rPr>
        <w:t>Via degli Arditi, 1 - 00143 Rome - Italy</w:t>
      </w:r>
    </w:p>
    <w:p w:rsidR="006069A8" w:rsidRPr="00CD3078" w:rsidRDefault="00C8452A" w:rsidP="00C8452A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All athletes and team members </w:t>
      </w:r>
      <w:r w:rsidR="006069A8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will be accommodated full board. </w:t>
      </w:r>
    </w:p>
    <w:p w:rsidR="00374D80" w:rsidRPr="00CD3078" w:rsidRDefault="007A59DD" w:rsidP="00C8452A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The accreditation will take place at </w:t>
      </w:r>
      <w:r w:rsidR="006069A8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C.S.O.E. – Italian Army Olimpic Sport Center.</w:t>
      </w:r>
    </w:p>
    <w:p w:rsidR="006069A8" w:rsidRPr="00CD3078" w:rsidRDefault="006069A8" w:rsidP="00C8452A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</w:p>
    <w:p w:rsidR="00D63F89" w:rsidRPr="00CD3078" w:rsidRDefault="00D63F89" w:rsidP="00C8452A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</w:p>
    <w:p w:rsidR="009A6A9D" w:rsidRDefault="009A6A9D" w:rsidP="00C8452A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603483" cy="590550"/>
            <wp:effectExtent l="0" t="0" r="635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644046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33" cy="60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14A7">
        <w:rPr>
          <w:noProof/>
          <w:lang w:val="en-US" w:eastAsia="it-IT"/>
        </w:rPr>
        <w:t xml:space="preserve">          </w:t>
      </w:r>
      <w:r w:rsidRPr="002414A7">
        <w:rPr>
          <w:noProof/>
          <w:lang w:val="en-US" w:eastAsia="it-IT"/>
        </w:rPr>
        <w:tab/>
      </w:r>
      <w:r w:rsidRPr="002414A7">
        <w:rPr>
          <w:noProof/>
          <w:lang w:val="en-US" w:eastAsia="it-IT"/>
        </w:rPr>
        <w:tab/>
      </w:r>
      <w:r w:rsidRPr="002414A7">
        <w:rPr>
          <w:noProof/>
          <w:lang w:val="en-US" w:eastAsia="it-IT"/>
        </w:rPr>
        <w:tab/>
      </w:r>
      <w:r w:rsidRPr="002414A7">
        <w:rPr>
          <w:noProof/>
          <w:lang w:val="en-US" w:eastAsia="it-IT"/>
        </w:rPr>
        <w:tab/>
      </w:r>
      <w:r w:rsidRPr="002414A7">
        <w:rPr>
          <w:noProof/>
          <w:lang w:val="en-US" w:eastAsia="it-IT"/>
        </w:rPr>
        <w:tab/>
      </w:r>
      <w:r w:rsidRPr="002414A7">
        <w:rPr>
          <w:noProof/>
          <w:lang w:val="en-US" w:eastAsia="it-IT"/>
        </w:rPr>
        <w:tab/>
      </w:r>
      <w:r w:rsidRPr="002414A7">
        <w:rPr>
          <w:noProof/>
          <w:lang w:val="en-US" w:eastAsia="it-IT"/>
        </w:rPr>
        <w:tab/>
      </w:r>
      <w:r w:rsidRPr="002414A7">
        <w:rPr>
          <w:noProof/>
          <w:lang w:val="en-US" w:eastAsia="it-IT"/>
        </w:rPr>
        <w:tab/>
      </w:r>
      <w:r w:rsidRPr="002414A7">
        <w:rPr>
          <w:noProof/>
          <w:lang w:val="en-US" w:eastAsia="it-IT"/>
        </w:rPr>
        <w:tab/>
      </w:r>
      <w:r w:rsidRPr="002414A7">
        <w:rPr>
          <w:noProof/>
          <w:lang w:val="en-US" w:eastAsia="it-IT"/>
        </w:rPr>
        <w:tab/>
      </w:r>
      <w:r w:rsidRPr="002414A7">
        <w:rPr>
          <w:noProof/>
          <w:lang w:val="en-US" w:eastAsia="it-IT"/>
        </w:rPr>
        <w:tab/>
      </w:r>
      <w:r>
        <w:rPr>
          <w:noProof/>
          <w:lang w:val="en-US"/>
        </w:rPr>
        <w:drawing>
          <wp:inline distT="0" distB="0" distL="0" distR="0">
            <wp:extent cx="740069" cy="542925"/>
            <wp:effectExtent l="0" t="0" r="317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petrasparen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11" cy="55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A9D" w:rsidRDefault="009A6A9D" w:rsidP="00C8452A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</w:p>
    <w:p w:rsidR="00E76F0A" w:rsidRPr="00CD3078" w:rsidRDefault="00E76F0A" w:rsidP="00C8452A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>TRANSPORTATION</w:t>
      </w:r>
    </w:p>
    <w:p w:rsidR="007A59DD" w:rsidRPr="00CD3078" w:rsidRDefault="007A59DD" w:rsidP="007A59DD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The </w:t>
      </w:r>
      <w:r w:rsidR="006069A8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C.S.O.E.</w:t>
      </w:r>
      <w:r w:rsidR="00322812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is easily accessible from the </w:t>
      </w:r>
      <w:r w:rsidR="00322812" w:rsidRPr="00CD3078">
        <w:rPr>
          <w:rFonts w:ascii="Segoe UI" w:hAnsi="Segoe UI" w:cs="Segoe UI"/>
          <w:i/>
          <w:color w:val="262626" w:themeColor="text1" w:themeTint="D9"/>
          <w:sz w:val="24"/>
          <w:szCs w:val="24"/>
          <w:lang w:val="en-US"/>
        </w:rPr>
        <w:t>Leonardo da Vinci International Fiumicino Airport</w:t>
      </w:r>
      <w:r w:rsidR="00322812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and the </w:t>
      </w:r>
      <w:r w:rsidR="00322812" w:rsidRPr="00CD3078">
        <w:rPr>
          <w:rFonts w:ascii="Segoe UI" w:hAnsi="Segoe UI" w:cs="Segoe UI"/>
          <w:i/>
          <w:color w:val="262626" w:themeColor="text1" w:themeTint="D9"/>
          <w:sz w:val="24"/>
          <w:szCs w:val="24"/>
          <w:lang w:val="en-US"/>
        </w:rPr>
        <w:t>Ciampino Airport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.</w:t>
      </w:r>
    </w:p>
    <w:p w:rsidR="00E76F0A" w:rsidRPr="00CD3078" w:rsidRDefault="00E76F0A" w:rsidP="00C8452A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The Organizing Committee will provide transportation </w:t>
      </w:r>
      <w:r w:rsidR="0008257B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from/to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</w:t>
      </w:r>
      <w:r w:rsidR="00322812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a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irport</w:t>
      </w:r>
      <w:r w:rsidR="00322812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s to the accommodation and competition venue.</w:t>
      </w:r>
    </w:p>
    <w:p w:rsidR="00DD1205" w:rsidRPr="00CD3078" w:rsidRDefault="00C8452A" w:rsidP="00DD1205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>FINAL CONDITIONS</w:t>
      </w:r>
    </w:p>
    <w:p w:rsidR="00C8452A" w:rsidRPr="00CD3078" w:rsidRDefault="00C8452A" w:rsidP="00DD1205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The accommodation fee per person full board is:</w:t>
      </w:r>
    </w:p>
    <w:p w:rsidR="00C8452A" w:rsidRPr="00CD3078" w:rsidRDefault="00C8452A" w:rsidP="00C8452A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Single room - </w:t>
      </w:r>
      <w:r w:rsidR="00322812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105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,00 euro per person per day; </w:t>
      </w:r>
    </w:p>
    <w:p w:rsidR="00C8452A" w:rsidRPr="00CD3078" w:rsidRDefault="00C8452A" w:rsidP="00C8452A">
      <w:pPr>
        <w:pStyle w:val="ListParagraph"/>
        <w:numPr>
          <w:ilvl w:val="0"/>
          <w:numId w:val="5"/>
        </w:num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Double room – </w:t>
      </w:r>
      <w:r w:rsidR="00322812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85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,00 euro per person per day.</w:t>
      </w:r>
    </w:p>
    <w:p w:rsidR="00C8452A" w:rsidRPr="00CD3078" w:rsidRDefault="00C8452A" w:rsidP="00C8452A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No entry fee.</w:t>
      </w:r>
      <w:r w:rsidR="009A6A9D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No doping control fee.</w:t>
      </w:r>
    </w:p>
    <w:p w:rsidR="00C8452A" w:rsidRPr="00CD3078" w:rsidRDefault="00C8452A" w:rsidP="00C8452A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 xml:space="preserve">PAYMENT </w:t>
      </w:r>
    </w:p>
    <w:p w:rsidR="00931DA0" w:rsidRPr="00CD3078" w:rsidRDefault="00931DA0" w:rsidP="00C8452A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The Accommodation </w:t>
      </w:r>
      <w:r w:rsidR="00B66D9B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Fees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</w:t>
      </w:r>
      <w:r w:rsidR="0008257B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should be paid by bank transfer to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:</w:t>
      </w:r>
    </w:p>
    <w:p w:rsidR="004E7E2C" w:rsidRPr="00CD3078" w:rsidRDefault="004E7E2C" w:rsidP="009A6A9D">
      <w:pPr>
        <w:spacing w:after="0" w:line="240" w:lineRule="auto"/>
        <w:ind w:firstLine="709"/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 xml:space="preserve">BANK DETAILS </w:t>
      </w:r>
    </w:p>
    <w:p w:rsidR="004E7E2C" w:rsidRPr="00CD3078" w:rsidRDefault="004E7E2C" w:rsidP="009A6A9D">
      <w:pPr>
        <w:spacing w:before="240" w:after="0" w:line="240" w:lineRule="auto"/>
        <w:ind w:firstLine="709"/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lang w:val="en-US"/>
        </w:rPr>
        <w:t>ACCOUNT NAME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: Federazione Italiana Pesistica 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ab/>
      </w:r>
    </w:p>
    <w:p w:rsidR="004E7E2C" w:rsidRPr="00CD3078" w:rsidRDefault="004E7E2C" w:rsidP="009A6A9D">
      <w:pPr>
        <w:spacing w:before="240" w:after="0" w:line="240" w:lineRule="auto"/>
        <w:ind w:firstLine="709"/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lang w:val="en-US"/>
        </w:rPr>
        <w:t>ADDRESS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: </w:t>
      </w:r>
      <w:r w:rsidR="0008257B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Viale T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iziano,70 - 00196 Rome - Italy 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ab/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ab/>
      </w:r>
    </w:p>
    <w:p w:rsidR="004E7E2C" w:rsidRPr="00CD3078" w:rsidRDefault="004E7E2C" w:rsidP="009A6A9D">
      <w:pPr>
        <w:spacing w:before="240" w:after="0" w:line="240" w:lineRule="auto"/>
        <w:ind w:firstLine="709"/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lang w:val="en-US"/>
        </w:rPr>
        <w:t>REASON FOR PAYMENT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: EUCUP 2017 (Nation Name) </w:t>
      </w:r>
    </w:p>
    <w:p w:rsidR="004E7E2C" w:rsidRPr="00CD3078" w:rsidRDefault="004E7E2C" w:rsidP="009A6A9D">
      <w:pPr>
        <w:spacing w:before="240" w:after="0" w:line="240" w:lineRule="auto"/>
        <w:ind w:firstLine="709"/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lang w:val="en-US"/>
        </w:rPr>
        <w:t>IBAN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: IT83Y0100503309000000010130 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ab/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ab/>
      </w:r>
    </w:p>
    <w:p w:rsidR="004E7E2C" w:rsidRPr="00CD3078" w:rsidRDefault="004E7E2C" w:rsidP="009A6A9D">
      <w:pPr>
        <w:spacing w:before="240" w:after="0" w:line="240" w:lineRule="auto"/>
        <w:ind w:firstLine="709"/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lang w:val="en-US"/>
        </w:rPr>
        <w:t>SWIFT BIC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: BNLIITRR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ab/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ab/>
      </w:r>
    </w:p>
    <w:p w:rsidR="004E7E2C" w:rsidRPr="00CD3078" w:rsidRDefault="004E7E2C" w:rsidP="009A6A9D">
      <w:pPr>
        <w:spacing w:before="240" w:after="0" w:line="240" w:lineRule="auto"/>
        <w:ind w:firstLine="709"/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lang w:val="en-US"/>
        </w:rPr>
        <w:t>BANK CODE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: BNLI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ab/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ab/>
      </w:r>
    </w:p>
    <w:p w:rsidR="004E7E2C" w:rsidRPr="00CD3078" w:rsidRDefault="004E7E2C" w:rsidP="009A6A9D">
      <w:pPr>
        <w:spacing w:before="240" w:after="0" w:line="240" w:lineRule="auto"/>
        <w:ind w:firstLine="709"/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lang w:val="en-US"/>
        </w:rPr>
        <w:t>COUNTRY CODE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: IT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ab/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ab/>
      </w:r>
    </w:p>
    <w:p w:rsidR="004E7E2C" w:rsidRPr="00CD3078" w:rsidRDefault="004E7E2C" w:rsidP="009A6A9D">
      <w:pPr>
        <w:spacing w:before="240" w:after="0" w:line="240" w:lineRule="auto"/>
        <w:ind w:firstLine="709"/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lang w:val="en-US"/>
        </w:rPr>
        <w:t>LOCATION CODE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: R1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ab/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ab/>
      </w:r>
    </w:p>
    <w:p w:rsidR="004E7E2C" w:rsidRPr="00CD3078" w:rsidRDefault="004E7E2C" w:rsidP="009A6A9D">
      <w:pPr>
        <w:spacing w:before="240" w:after="0" w:line="240" w:lineRule="auto"/>
        <w:ind w:firstLine="709"/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lang w:val="en-US"/>
        </w:rPr>
        <w:t>BRANCH CODE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: BIZ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ab/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ab/>
      </w:r>
    </w:p>
    <w:p w:rsidR="00B66D9B" w:rsidRPr="00CD3078" w:rsidRDefault="00B66D9B" w:rsidP="00B66D9B">
      <w:pPr>
        <w:spacing w:before="240" w:after="0" w:line="240" w:lineRule="auto"/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Please send us a proof of payment not later than </w:t>
      </w:r>
      <w:r w:rsidR="00322812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10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</w:t>
      </w:r>
      <w:r w:rsidR="00322812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December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2017 by email to </w:t>
      </w:r>
      <w:hyperlink r:id="rId10" w:history="1">
        <w:r w:rsidRPr="00CD3078">
          <w:rPr>
            <w:rStyle w:val="Hyperlink"/>
            <w:rFonts w:ascii="Segoe UI" w:hAnsi="Segoe UI" w:cs="Segoe UI"/>
            <w:color w:val="262626" w:themeColor="text1" w:themeTint="D9"/>
            <w:sz w:val="24"/>
            <w:szCs w:val="24"/>
            <w:lang w:val="en-US"/>
          </w:rPr>
          <w:t>eucup2017@federpesistica.it</w:t>
        </w:r>
      </w:hyperlink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. </w:t>
      </w:r>
    </w:p>
    <w:p w:rsidR="004E7E2C" w:rsidRPr="00CD3078" w:rsidRDefault="004E7E2C" w:rsidP="004E7E2C">
      <w:pPr>
        <w:pStyle w:val="ListParagraph"/>
        <w:spacing w:before="240" w:after="0" w:line="240" w:lineRule="auto"/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</w:p>
    <w:p w:rsidR="009A6A9D" w:rsidRDefault="009A6A9D" w:rsidP="004B6EF4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</w:p>
    <w:p w:rsidR="009A6A9D" w:rsidRDefault="009A6A9D" w:rsidP="004B6EF4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603483" cy="590550"/>
            <wp:effectExtent l="0" t="0" r="635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644046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33" cy="60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6A9D">
        <w:rPr>
          <w:rFonts w:ascii="Segoe UI" w:hAnsi="Segoe UI" w:cs="Segoe UI"/>
          <w:b/>
          <w:color w:val="262626" w:themeColor="text1" w:themeTint="D9"/>
          <w:sz w:val="24"/>
          <w:szCs w:val="24"/>
          <w:lang w:val="en-US"/>
        </w:rPr>
        <w:tab/>
      </w:r>
      <w:r w:rsidRPr="009A6A9D">
        <w:rPr>
          <w:rFonts w:ascii="Segoe UI" w:hAnsi="Segoe UI" w:cs="Segoe UI"/>
          <w:b/>
          <w:color w:val="262626" w:themeColor="text1" w:themeTint="D9"/>
          <w:sz w:val="24"/>
          <w:szCs w:val="24"/>
          <w:lang w:val="en-US"/>
        </w:rPr>
        <w:tab/>
      </w:r>
      <w:r w:rsidRPr="009A6A9D">
        <w:rPr>
          <w:rFonts w:ascii="Segoe UI" w:hAnsi="Segoe UI" w:cs="Segoe UI"/>
          <w:b/>
          <w:color w:val="262626" w:themeColor="text1" w:themeTint="D9"/>
          <w:sz w:val="24"/>
          <w:szCs w:val="24"/>
          <w:lang w:val="en-US"/>
        </w:rPr>
        <w:tab/>
      </w:r>
      <w:r w:rsidRPr="009A6A9D">
        <w:rPr>
          <w:rFonts w:ascii="Segoe UI" w:hAnsi="Segoe UI" w:cs="Segoe UI"/>
          <w:b/>
          <w:color w:val="262626" w:themeColor="text1" w:themeTint="D9"/>
          <w:sz w:val="24"/>
          <w:szCs w:val="24"/>
          <w:lang w:val="en-US"/>
        </w:rPr>
        <w:tab/>
      </w:r>
      <w:r w:rsidRPr="009A6A9D">
        <w:rPr>
          <w:rFonts w:ascii="Segoe UI" w:hAnsi="Segoe UI" w:cs="Segoe UI"/>
          <w:b/>
          <w:color w:val="262626" w:themeColor="text1" w:themeTint="D9"/>
          <w:sz w:val="24"/>
          <w:szCs w:val="24"/>
          <w:lang w:val="en-US"/>
        </w:rPr>
        <w:tab/>
      </w:r>
      <w:r w:rsidRPr="009A6A9D">
        <w:rPr>
          <w:noProof/>
          <w:lang w:eastAsia="it-IT"/>
        </w:rPr>
        <w:tab/>
      </w:r>
      <w:r w:rsidRPr="009A6A9D">
        <w:rPr>
          <w:noProof/>
          <w:lang w:eastAsia="it-IT"/>
        </w:rPr>
        <w:tab/>
      </w:r>
      <w:r w:rsidRPr="009A6A9D">
        <w:rPr>
          <w:noProof/>
          <w:lang w:eastAsia="it-IT"/>
        </w:rPr>
        <w:tab/>
      </w:r>
      <w:r w:rsidRPr="009A6A9D">
        <w:rPr>
          <w:noProof/>
          <w:lang w:eastAsia="it-IT"/>
        </w:rPr>
        <w:tab/>
      </w:r>
      <w:r w:rsidRPr="009A6A9D">
        <w:rPr>
          <w:noProof/>
          <w:lang w:eastAsia="it-IT"/>
        </w:rPr>
        <w:tab/>
      </w:r>
      <w:r w:rsidRPr="009A6A9D">
        <w:rPr>
          <w:noProof/>
          <w:lang w:eastAsia="it-IT"/>
        </w:rPr>
        <w:tab/>
      </w:r>
      <w:r w:rsidRPr="009A6A9D">
        <w:rPr>
          <w:noProof/>
          <w:lang w:eastAsia="it-IT"/>
        </w:rPr>
        <w:tab/>
      </w:r>
      <w:r>
        <w:rPr>
          <w:noProof/>
          <w:lang w:val="en-US"/>
        </w:rPr>
        <w:drawing>
          <wp:inline distT="0" distB="0" distL="0" distR="0">
            <wp:extent cx="740069" cy="542925"/>
            <wp:effectExtent l="0" t="0" r="317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petrasparent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11" cy="552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6A9D" w:rsidRDefault="009A6A9D" w:rsidP="004B6EF4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</w:p>
    <w:p w:rsidR="00B66D9B" w:rsidRPr="00CD3078" w:rsidRDefault="00B66D9B" w:rsidP="004B6EF4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>VISA TO ITALY</w:t>
      </w:r>
    </w:p>
    <w:p w:rsidR="00B66D9B" w:rsidRPr="00CD3078" w:rsidRDefault="00B66D9B" w:rsidP="004B6EF4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European Union countries do not require a visa to Italy. </w:t>
      </w:r>
    </w:p>
    <w:p w:rsidR="009953A2" w:rsidRPr="00CD3078" w:rsidRDefault="009953A2" w:rsidP="004B6EF4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All other participants must contact the Italian embassy in their own country to verify if a visa is needed.</w:t>
      </w:r>
    </w:p>
    <w:p w:rsidR="001F1088" w:rsidRPr="00CD3078" w:rsidRDefault="002C254E" w:rsidP="004B6EF4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 xml:space="preserve">INSURANCE </w:t>
      </w:r>
    </w:p>
    <w:p w:rsidR="00E3493B" w:rsidRPr="00CD3078" w:rsidRDefault="00606CED" w:rsidP="004B6EF4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National Federations must undertake full moral and financial responsibilities for their delegates regarding their health in case of accidents or damages. </w:t>
      </w:r>
    </w:p>
    <w:p w:rsidR="00606CED" w:rsidRPr="00CD3078" w:rsidRDefault="00606CED" w:rsidP="004B6EF4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 xml:space="preserve">DOPING CONTROL </w:t>
      </w:r>
    </w:p>
    <w:p w:rsidR="00170440" w:rsidRPr="00CD3078" w:rsidRDefault="00606CED" w:rsidP="004B6EF4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The EUWC applies the IWF Anti-Doping Policy. </w:t>
      </w:r>
    </w:p>
    <w:p w:rsidR="00606CED" w:rsidRPr="00CD3078" w:rsidRDefault="00CF5B99" w:rsidP="004B6EF4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u w:val="single"/>
          <w:lang w:val="en-US"/>
        </w:rPr>
        <w:t>BARBELL</w:t>
      </w:r>
    </w:p>
    <w:p w:rsidR="00CF5B99" w:rsidRDefault="00CF5B99" w:rsidP="004B6EF4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Eleiko barbells will be us</w:t>
      </w:r>
      <w:r w:rsidR="0008257B"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ed in competition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and training. </w:t>
      </w:r>
    </w:p>
    <w:p w:rsidR="00170440" w:rsidRPr="00170440" w:rsidRDefault="00170440" w:rsidP="004B6EF4">
      <w:pPr>
        <w:jc w:val="both"/>
        <w:rPr>
          <w:rFonts w:ascii="Segoe UI" w:hAnsi="Segoe UI" w:cs="Segoe UI"/>
          <w:b/>
          <w:color w:val="262626" w:themeColor="text1" w:themeTint="D9"/>
          <w:sz w:val="24"/>
          <w:szCs w:val="24"/>
          <w:highlight w:val="yellow"/>
          <w:u w:val="single"/>
          <w:lang w:val="en-US"/>
        </w:rPr>
      </w:pPr>
      <w:r w:rsidRPr="00170440">
        <w:rPr>
          <w:rFonts w:ascii="Segoe UI" w:hAnsi="Segoe UI" w:cs="Segoe UI"/>
          <w:b/>
          <w:color w:val="262626" w:themeColor="text1" w:themeTint="D9"/>
          <w:sz w:val="24"/>
          <w:szCs w:val="24"/>
          <w:highlight w:val="yellow"/>
          <w:u w:val="single"/>
          <w:lang w:val="en-US"/>
        </w:rPr>
        <w:t>TECHNICAL OFFICIALS</w:t>
      </w:r>
    </w:p>
    <w:p w:rsidR="00D262F9" w:rsidRPr="00CD3078" w:rsidRDefault="00170440" w:rsidP="00170440">
      <w:pPr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170440">
        <w:rPr>
          <w:rFonts w:ascii="Segoe UI" w:hAnsi="Segoe UI" w:cs="Segoe UI"/>
          <w:color w:val="262626" w:themeColor="text1" w:themeTint="D9"/>
          <w:sz w:val="24"/>
          <w:szCs w:val="24"/>
          <w:highlight w:val="yellow"/>
          <w:lang w:val="en-US"/>
        </w:rPr>
        <w:t>The participating federations must delegate a Technical Official for the competition, category I or II and whit IWF licence paid. (to be confirmed)</w:t>
      </w:r>
    </w:p>
    <w:p w:rsidR="00D262F9" w:rsidRPr="00CD3078" w:rsidRDefault="00C3725C" w:rsidP="00D262F9">
      <w:pPr>
        <w:rPr>
          <w:rFonts w:ascii="Segoe UI" w:hAnsi="Segoe UI" w:cs="Segoe UI"/>
          <w:color w:val="262626" w:themeColor="text1" w:themeTint="D9"/>
          <w:sz w:val="24"/>
          <w:szCs w:val="24"/>
          <w:u w:val="single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u w:val="single"/>
          <w:lang w:val="en-US"/>
        </w:rPr>
        <w:t>ORGANIZING COMMITTEE CONTACT:</w:t>
      </w:r>
    </w:p>
    <w:p w:rsidR="00C3725C" w:rsidRPr="00CD3078" w:rsidRDefault="00C3725C" w:rsidP="00D262F9">
      <w:pPr>
        <w:rPr>
          <w:rFonts w:ascii="Segoe UI" w:hAnsi="Segoe UI" w:cs="Segoe UI"/>
          <w:b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b/>
          <w:color w:val="262626" w:themeColor="text1" w:themeTint="D9"/>
          <w:sz w:val="24"/>
          <w:szCs w:val="24"/>
          <w:lang w:val="en-US"/>
        </w:rPr>
        <w:t xml:space="preserve">ITALIAN WEIGHTLIFTING FEDERATION </w:t>
      </w:r>
    </w:p>
    <w:p w:rsidR="00C3725C" w:rsidRPr="00170440" w:rsidRDefault="00C3725C" w:rsidP="00D262F9">
      <w:pPr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170440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Viale Tiziano, 70 – 00196 Rome (Italy) </w:t>
      </w:r>
    </w:p>
    <w:p w:rsidR="00C3725C" w:rsidRPr="00CD3078" w:rsidRDefault="00C3725C" w:rsidP="00D262F9">
      <w:pPr>
        <w:rPr>
          <w:rFonts w:ascii="Segoe UI" w:hAnsi="Segoe UI" w:cs="Segoe UI"/>
          <w:color w:val="262626" w:themeColor="text1" w:themeTint="D9"/>
          <w:sz w:val="24"/>
          <w:szCs w:val="24"/>
        </w:rPr>
      </w:pPr>
      <w:r w:rsidRPr="00170440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Tel. +39.068797.3016</w:t>
      </w:r>
      <w:r w:rsidRPr="00CD3078">
        <w:rPr>
          <w:rFonts w:ascii="Segoe UI" w:hAnsi="Segoe UI" w:cs="Segoe UI"/>
          <w:color w:val="262626" w:themeColor="text1" w:themeTint="D9"/>
          <w:sz w:val="24"/>
          <w:szCs w:val="24"/>
        </w:rPr>
        <w:t>/3017</w:t>
      </w:r>
    </w:p>
    <w:p w:rsidR="00C3725C" w:rsidRPr="00CD3078" w:rsidRDefault="00C3725C" w:rsidP="00D262F9">
      <w:pPr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>Fax. +39.068797.3030</w:t>
      </w:r>
    </w:p>
    <w:p w:rsidR="00C3725C" w:rsidRPr="00CD3078" w:rsidRDefault="00C3725C" w:rsidP="00D262F9">
      <w:pPr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Email: </w:t>
      </w:r>
      <w:hyperlink r:id="rId11" w:history="1">
        <w:r w:rsidRPr="00CD3078">
          <w:rPr>
            <w:rStyle w:val="Hyperlink"/>
            <w:rFonts w:ascii="Segoe UI" w:hAnsi="Segoe UI" w:cs="Segoe UI"/>
            <w:color w:val="262626" w:themeColor="text1" w:themeTint="D9"/>
            <w:sz w:val="24"/>
            <w:szCs w:val="24"/>
            <w:lang w:val="en-US"/>
          </w:rPr>
          <w:t>eucup2017@federpesistica.it</w:t>
        </w:r>
      </w:hyperlink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</w:t>
      </w:r>
    </w:p>
    <w:p w:rsidR="00C3725C" w:rsidRPr="00CD3078" w:rsidRDefault="00C3725C" w:rsidP="00D262F9">
      <w:pPr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Web: </w:t>
      </w:r>
      <w:hyperlink r:id="rId12" w:history="1">
        <w:r w:rsidRPr="00CD3078">
          <w:rPr>
            <w:rStyle w:val="Hyperlink"/>
            <w:rFonts w:ascii="Segoe UI" w:hAnsi="Segoe UI" w:cs="Segoe UI"/>
            <w:color w:val="262626" w:themeColor="text1" w:themeTint="D9"/>
            <w:sz w:val="24"/>
            <w:szCs w:val="24"/>
            <w:lang w:val="en-US"/>
          </w:rPr>
          <w:t>www.federpesistica.it</w:t>
        </w:r>
      </w:hyperlink>
      <w:r w:rsidRPr="00CD3078"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  <w:t xml:space="preserve"> </w:t>
      </w:r>
    </w:p>
    <w:p w:rsidR="00C3725C" w:rsidRPr="00CD3078" w:rsidRDefault="00C3725C" w:rsidP="00D262F9">
      <w:pPr>
        <w:rPr>
          <w:rFonts w:ascii="Segoe UI" w:hAnsi="Segoe UI" w:cs="Segoe UI"/>
          <w:color w:val="262626" w:themeColor="text1" w:themeTint="D9"/>
          <w:sz w:val="24"/>
          <w:szCs w:val="24"/>
          <w:u w:val="single"/>
          <w:lang w:val="en-US"/>
        </w:rPr>
      </w:pPr>
      <w:bookmarkStart w:id="0" w:name="_GoBack"/>
      <w:bookmarkEnd w:id="0"/>
      <w:r w:rsidRPr="00CD3078">
        <w:rPr>
          <w:rFonts w:ascii="Segoe UI" w:hAnsi="Segoe UI" w:cs="Segoe UI"/>
          <w:color w:val="262626" w:themeColor="text1" w:themeTint="D9"/>
          <w:sz w:val="24"/>
          <w:szCs w:val="24"/>
          <w:u w:val="single"/>
          <w:lang w:val="en-US"/>
        </w:rPr>
        <w:t xml:space="preserve">EUWC CONTACT: </w:t>
      </w:r>
    </w:p>
    <w:p w:rsidR="00473C33" w:rsidRPr="00BF4442" w:rsidRDefault="00473C33" w:rsidP="00D262F9">
      <w:pPr>
        <w:tabs>
          <w:tab w:val="left" w:pos="4608"/>
        </w:tabs>
        <w:rPr>
          <w:rFonts w:ascii="Segoe UI" w:hAnsi="Segoe UI" w:cs="Segoe UI"/>
          <w:color w:val="000000" w:themeColor="text1"/>
          <w:sz w:val="24"/>
          <w:szCs w:val="24"/>
          <w:lang w:val="en-US"/>
        </w:rPr>
      </w:pPr>
      <w:r w:rsidRPr="00BF4442">
        <w:rPr>
          <w:rFonts w:ascii="Segoe UI" w:hAnsi="Segoe UI" w:cs="Segoe UI"/>
          <w:color w:val="000000" w:themeColor="text1"/>
          <w:sz w:val="24"/>
          <w:szCs w:val="24"/>
          <w:lang w:val="en-US"/>
        </w:rPr>
        <w:t xml:space="preserve">Mr. Barbone Michele - EUWC General Secretary </w:t>
      </w:r>
      <w:r w:rsidR="00BF4442" w:rsidRPr="00BF4442">
        <w:rPr>
          <w:rFonts w:ascii="Segoe UI" w:hAnsi="Segoe UI" w:cs="Segoe UI"/>
          <w:color w:val="000000" w:themeColor="text1"/>
          <w:sz w:val="24"/>
          <w:szCs w:val="24"/>
          <w:lang w:val="en-US"/>
        </w:rPr>
        <w:t xml:space="preserve">  </w:t>
      </w:r>
      <w:r w:rsidR="00BF4442">
        <w:rPr>
          <w:rFonts w:ascii="Segoe UI" w:hAnsi="Segoe UI" w:cs="Segoe UI"/>
          <w:color w:val="000000" w:themeColor="text1"/>
          <w:sz w:val="24"/>
          <w:szCs w:val="24"/>
          <w:lang w:val="en-US"/>
        </w:rPr>
        <w:t xml:space="preserve">  </w:t>
      </w:r>
      <w:r w:rsidR="00BF4442" w:rsidRPr="00BF4442">
        <w:rPr>
          <w:rFonts w:ascii="Segoe UI" w:hAnsi="Segoe UI" w:cs="Segoe UI"/>
          <w:color w:val="000000" w:themeColor="text1"/>
          <w:sz w:val="24"/>
          <w:szCs w:val="24"/>
          <w:lang w:val="en-US"/>
        </w:rPr>
        <w:t xml:space="preserve"> Mr. Jesmond Caruana – EUWC Vice President</w:t>
      </w:r>
    </w:p>
    <w:p w:rsidR="00D262F9" w:rsidRPr="00BF4442" w:rsidRDefault="00473C33" w:rsidP="00D262F9">
      <w:pPr>
        <w:tabs>
          <w:tab w:val="left" w:pos="4608"/>
        </w:tabs>
        <w:rPr>
          <w:rFonts w:ascii="Segoe UI" w:hAnsi="Segoe UI" w:cs="Segoe UI"/>
          <w:color w:val="000000" w:themeColor="text1"/>
          <w:sz w:val="24"/>
          <w:szCs w:val="24"/>
        </w:rPr>
      </w:pPr>
      <w:r w:rsidRPr="00BF4442">
        <w:rPr>
          <w:rFonts w:ascii="Segoe UI" w:hAnsi="Segoe UI" w:cs="Segoe UI"/>
          <w:color w:val="000000" w:themeColor="text1"/>
          <w:sz w:val="24"/>
          <w:szCs w:val="24"/>
          <w:lang w:val="en-US"/>
        </w:rPr>
        <w:t xml:space="preserve">Email: </w:t>
      </w:r>
      <w:hyperlink r:id="rId13" w:history="1">
        <w:r w:rsidR="00585A89" w:rsidRPr="00BF4442">
          <w:rPr>
            <w:rStyle w:val="Hyperlink"/>
            <w:rFonts w:ascii="Segoe UI" w:hAnsi="Segoe UI" w:cs="Segoe UI"/>
            <w:color w:val="000000" w:themeColor="text1"/>
            <w:sz w:val="24"/>
            <w:szCs w:val="24"/>
            <w:lang w:val="en-US"/>
          </w:rPr>
          <w:t>michele.barbone2007@libero.it</w:t>
        </w:r>
      </w:hyperlink>
      <w:r w:rsidR="00BF4442">
        <w:rPr>
          <w:rFonts w:ascii="Segoe UI" w:hAnsi="Segoe UI" w:cs="Segoe UI"/>
          <w:color w:val="000000" w:themeColor="text1"/>
          <w:sz w:val="24"/>
          <w:szCs w:val="24"/>
        </w:rPr>
        <w:t xml:space="preserve">                      </w:t>
      </w:r>
      <w:r w:rsidR="00BF4442" w:rsidRPr="00BF4442">
        <w:rPr>
          <w:rFonts w:ascii="Segoe UI" w:hAnsi="Segoe UI" w:cs="Segoe UI"/>
          <w:color w:val="000000" w:themeColor="text1"/>
          <w:sz w:val="24"/>
          <w:szCs w:val="24"/>
        </w:rPr>
        <w:t xml:space="preserve">Email: </w:t>
      </w:r>
      <w:hyperlink r:id="rId14" w:history="1">
        <w:r w:rsidR="00BF4442" w:rsidRPr="00BF4442">
          <w:rPr>
            <w:rStyle w:val="Hyperlink"/>
            <w:rFonts w:ascii="Segoe UI" w:hAnsi="Segoe UI" w:cs="Segoe UI"/>
            <w:color w:val="000000" w:themeColor="text1"/>
            <w:sz w:val="24"/>
            <w:szCs w:val="24"/>
          </w:rPr>
          <w:t>maltese@maltanet.net</w:t>
        </w:r>
      </w:hyperlink>
    </w:p>
    <w:p w:rsidR="00616297" w:rsidRPr="00CD3078" w:rsidRDefault="00616297" w:rsidP="004C5BF2">
      <w:pPr>
        <w:tabs>
          <w:tab w:val="left" w:pos="4608"/>
        </w:tabs>
        <w:jc w:val="both"/>
        <w:rPr>
          <w:rFonts w:ascii="Segoe UI" w:hAnsi="Segoe UI" w:cs="Segoe UI"/>
          <w:color w:val="262626" w:themeColor="text1" w:themeTint="D9"/>
          <w:sz w:val="24"/>
          <w:szCs w:val="24"/>
          <w:lang w:val="en-US"/>
        </w:rPr>
      </w:pPr>
    </w:p>
    <w:sectPr w:rsidR="00616297" w:rsidRPr="00CD3078" w:rsidSect="00D262F9">
      <w:headerReference w:type="even" r:id="rId15"/>
      <w:headerReference w:type="default" r:id="rId16"/>
      <w:head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FD7" w:rsidRDefault="008D0FD7" w:rsidP="00D262F9">
      <w:pPr>
        <w:spacing w:after="0" w:line="240" w:lineRule="auto"/>
      </w:pPr>
      <w:r>
        <w:separator/>
      </w:r>
    </w:p>
  </w:endnote>
  <w:endnote w:type="continuationSeparator" w:id="0">
    <w:p w:rsidR="008D0FD7" w:rsidRDefault="008D0FD7" w:rsidP="00D2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FD7" w:rsidRDefault="008D0FD7" w:rsidP="00D262F9">
      <w:pPr>
        <w:spacing w:after="0" w:line="240" w:lineRule="auto"/>
      </w:pPr>
      <w:r>
        <w:separator/>
      </w:r>
    </w:p>
  </w:footnote>
  <w:footnote w:type="continuationSeparator" w:id="0">
    <w:p w:rsidR="008D0FD7" w:rsidRDefault="008D0FD7" w:rsidP="00D26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F9" w:rsidRDefault="00266350">
    <w:pPr>
      <w:pStyle w:val="Header"/>
    </w:pPr>
    <w:r w:rsidRPr="00266350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01105" o:spid="_x0000_s2051" type="#_x0000_t75" style="position:absolute;margin-left:0;margin-top:0;width:315pt;height:308.25pt;z-index:-251657216;mso-position-horizontal:center;mso-position-horizontal-relative:margin;mso-position-vertical:center;mso-position-vertical-relative:margin" o:allowincell="f">
          <v:imagedata r:id="rId1" o:title="1386440465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F9" w:rsidRDefault="00DD6F49" w:rsidP="00DD6F49">
    <w:pPr>
      <w:pStyle w:val="Header"/>
      <w:jc w:val="center"/>
    </w:pPr>
    <w:r>
      <w:rPr>
        <w:noProof/>
        <w:lang w:eastAsia="it-IT"/>
      </w:rPr>
      <w:t xml:space="preserve">                                                                                                                                                     </w:t>
    </w:r>
    <w:r w:rsidR="00266350" w:rsidRPr="00266350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01106" o:spid="_x0000_s2052" type="#_x0000_t75" style="position:absolute;left:0;text-align:left;margin-left:0;margin-top:0;width:315pt;height:308.25pt;z-index:-251656192;mso-position-horizontal:center;mso-position-horizontal-relative:margin;mso-position-vertical:center;mso-position-vertical-relative:margin" o:allowincell="f">
          <v:imagedata r:id="rId1" o:title="1386440465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F9" w:rsidRDefault="00266350">
    <w:pPr>
      <w:pStyle w:val="Header"/>
    </w:pPr>
    <w:r w:rsidRPr="00266350"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01104" o:spid="_x0000_s2050" type="#_x0000_t75" style="position:absolute;margin-left:0;margin-top:0;width:315pt;height:308.25pt;z-index:-251658240;mso-position-horizontal:center;mso-position-horizontal-relative:margin;mso-position-vertical:center;mso-position-vertical-relative:margin" o:allowincell="f">
          <v:imagedata r:id="rId1" o:title="1386440465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4493"/>
    <w:multiLevelType w:val="hybridMultilevel"/>
    <w:tmpl w:val="F4561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4702B"/>
    <w:multiLevelType w:val="hybridMultilevel"/>
    <w:tmpl w:val="E7C4E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679B3"/>
    <w:multiLevelType w:val="hybridMultilevel"/>
    <w:tmpl w:val="162AD1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B1DFF"/>
    <w:multiLevelType w:val="hybridMultilevel"/>
    <w:tmpl w:val="0D609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C284D"/>
    <w:multiLevelType w:val="hybridMultilevel"/>
    <w:tmpl w:val="9D623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3520B"/>
    <w:multiLevelType w:val="hybridMultilevel"/>
    <w:tmpl w:val="834C7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262F9"/>
    <w:rsid w:val="00000D48"/>
    <w:rsid w:val="000317B8"/>
    <w:rsid w:val="00052327"/>
    <w:rsid w:val="00061B67"/>
    <w:rsid w:val="000773D6"/>
    <w:rsid w:val="0008257B"/>
    <w:rsid w:val="0011780B"/>
    <w:rsid w:val="00121135"/>
    <w:rsid w:val="00170440"/>
    <w:rsid w:val="001C7C15"/>
    <w:rsid w:val="001F1088"/>
    <w:rsid w:val="002414A7"/>
    <w:rsid w:val="00266350"/>
    <w:rsid w:val="002C254E"/>
    <w:rsid w:val="002F6AC3"/>
    <w:rsid w:val="00322812"/>
    <w:rsid w:val="003551C5"/>
    <w:rsid w:val="00374D80"/>
    <w:rsid w:val="003E2B37"/>
    <w:rsid w:val="004330AB"/>
    <w:rsid w:val="00442D34"/>
    <w:rsid w:val="00473C33"/>
    <w:rsid w:val="004A1CCC"/>
    <w:rsid w:val="004B6EF4"/>
    <w:rsid w:val="004C5BF2"/>
    <w:rsid w:val="004E7E2C"/>
    <w:rsid w:val="00525E60"/>
    <w:rsid w:val="00585A89"/>
    <w:rsid w:val="0059769D"/>
    <w:rsid w:val="005B539E"/>
    <w:rsid w:val="006069A8"/>
    <w:rsid w:val="00606CED"/>
    <w:rsid w:val="00616297"/>
    <w:rsid w:val="006623A3"/>
    <w:rsid w:val="00713A8F"/>
    <w:rsid w:val="0076652B"/>
    <w:rsid w:val="007A59DD"/>
    <w:rsid w:val="00800E62"/>
    <w:rsid w:val="008A4D82"/>
    <w:rsid w:val="008C15EB"/>
    <w:rsid w:val="008D0FD7"/>
    <w:rsid w:val="0091453F"/>
    <w:rsid w:val="00931DA0"/>
    <w:rsid w:val="009953A2"/>
    <w:rsid w:val="009A6A9D"/>
    <w:rsid w:val="009B5C02"/>
    <w:rsid w:val="009D0157"/>
    <w:rsid w:val="009D7B05"/>
    <w:rsid w:val="00A91F13"/>
    <w:rsid w:val="00A97E3E"/>
    <w:rsid w:val="00B43043"/>
    <w:rsid w:val="00B4726C"/>
    <w:rsid w:val="00B66D9B"/>
    <w:rsid w:val="00B75E74"/>
    <w:rsid w:val="00B8764E"/>
    <w:rsid w:val="00BB483D"/>
    <w:rsid w:val="00BE1616"/>
    <w:rsid w:val="00BF4442"/>
    <w:rsid w:val="00C07ECC"/>
    <w:rsid w:val="00C3725C"/>
    <w:rsid w:val="00C456A7"/>
    <w:rsid w:val="00C528CC"/>
    <w:rsid w:val="00C8452A"/>
    <w:rsid w:val="00CD3078"/>
    <w:rsid w:val="00CF5B99"/>
    <w:rsid w:val="00D0117A"/>
    <w:rsid w:val="00D0198A"/>
    <w:rsid w:val="00D122AF"/>
    <w:rsid w:val="00D262F9"/>
    <w:rsid w:val="00D526AB"/>
    <w:rsid w:val="00D63F89"/>
    <w:rsid w:val="00D817E9"/>
    <w:rsid w:val="00DC2957"/>
    <w:rsid w:val="00DD1205"/>
    <w:rsid w:val="00DD6F49"/>
    <w:rsid w:val="00E3493B"/>
    <w:rsid w:val="00E36D7F"/>
    <w:rsid w:val="00E76B91"/>
    <w:rsid w:val="00E76F0A"/>
    <w:rsid w:val="00EC7DE2"/>
    <w:rsid w:val="00F7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2F9"/>
  </w:style>
  <w:style w:type="paragraph" w:styleId="Footer">
    <w:name w:val="footer"/>
    <w:basedOn w:val="Normal"/>
    <w:link w:val="FooterChar"/>
    <w:uiPriority w:val="99"/>
    <w:unhideWhenUsed/>
    <w:rsid w:val="00D26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F9"/>
  </w:style>
  <w:style w:type="paragraph" w:styleId="BalloonText">
    <w:name w:val="Balloon Text"/>
    <w:basedOn w:val="Normal"/>
    <w:link w:val="BalloonTextChar"/>
    <w:uiPriority w:val="99"/>
    <w:semiHidden/>
    <w:unhideWhenUsed/>
    <w:rsid w:val="00D2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F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D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ichele.barbone2007@libero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ederpesistica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ucup2017@federpesistica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ucup2017@federpesistica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maltese@maltanet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rauccio</dc:creator>
  <cp:lastModifiedBy>Jesmond</cp:lastModifiedBy>
  <cp:revision>12</cp:revision>
  <cp:lastPrinted>2017-08-04T13:56:00Z</cp:lastPrinted>
  <dcterms:created xsi:type="dcterms:W3CDTF">2017-08-02T15:34:00Z</dcterms:created>
  <dcterms:modified xsi:type="dcterms:W3CDTF">2017-09-19T19:02:00Z</dcterms:modified>
</cp:coreProperties>
</file>